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8C3381" w:rsidP="008C3381"/>
    <w:p w:rsidR="008C3381" w:rsidRDefault="00E1270F" w:rsidP="008C3381">
      <w:pPr>
        <w:pStyle w:val="Puesto"/>
        <w:jc w:val="center"/>
      </w:pPr>
      <w:r>
        <w:t>Go4Calcs</w:t>
      </w:r>
    </w:p>
    <w:p w:rsidR="008C3381" w:rsidRDefault="008C3381" w:rsidP="008C3381">
      <w:pPr>
        <w:pStyle w:val="Subttulo"/>
        <w:jc w:val="center"/>
        <w:rPr>
          <w:sz w:val="36"/>
          <w:szCs w:val="36"/>
        </w:rPr>
      </w:pPr>
      <w:r>
        <w:rPr>
          <w:sz w:val="36"/>
          <w:szCs w:val="36"/>
        </w:rPr>
        <w:t>GESTIÓN DE RIESGOS</w:t>
      </w:r>
    </w:p>
    <w:p w:rsidR="008C3381" w:rsidRPr="001E495E" w:rsidRDefault="00CE3A1E" w:rsidP="008C3381">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12</w:t>
      </w:r>
    </w:p>
    <w:p w:rsidR="008C3381" w:rsidRDefault="008C3381" w:rsidP="008C3381">
      <w:pPr>
        <w:pStyle w:val="Subttulo"/>
        <w:jc w:val="center"/>
      </w:pPr>
      <w:r>
        <w:t>PROYECTO INGENIERÍA DE SOFTWARE</w:t>
      </w:r>
    </w:p>
    <w:p w:rsidR="008C3381" w:rsidRDefault="008C3381" w:rsidP="008C3381">
      <w:r>
        <w:br w:type="page"/>
      </w:r>
    </w:p>
    <w:p w:rsidR="008C3381" w:rsidRDefault="008C3381" w:rsidP="008C3381">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B038A4" w:rsidTr="004C1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B038A4" w:rsidRDefault="00B038A4" w:rsidP="004C107F">
            <w:pPr>
              <w:jc w:val="center"/>
            </w:pPr>
            <w:r>
              <w:t>Fecha de Entrega</w:t>
            </w:r>
          </w:p>
        </w:tc>
        <w:tc>
          <w:tcPr>
            <w:tcW w:w="1765"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B038A4" w:rsidRDefault="00B038A4" w:rsidP="004C107F">
            <w:pPr>
              <w:jc w:val="center"/>
              <w:cnfStyle w:val="100000000000" w:firstRow="1" w:lastRow="0" w:firstColumn="0" w:lastColumn="0" w:oddVBand="0" w:evenVBand="0" w:oddHBand="0" w:evenHBand="0" w:firstRowFirstColumn="0" w:firstRowLastColumn="0" w:lastRowFirstColumn="0" w:lastRowLastColumn="0"/>
            </w:pPr>
            <w:r>
              <w:t>Autor</w:t>
            </w:r>
          </w:p>
        </w:tc>
      </w:tr>
      <w:tr w:rsidR="00F2675B" w:rsidTr="00DA0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8B0508" w:rsidRDefault="00F2675B" w:rsidP="00F2675B">
            <w:pPr>
              <w:jc w:val="center"/>
              <w:rPr>
                <w:b w:val="0"/>
              </w:rPr>
            </w:pPr>
            <w:r w:rsidRPr="008B0508">
              <w:rPr>
                <w:b w:val="0"/>
              </w:rPr>
              <w:t>21/08/2016</w:t>
            </w:r>
          </w:p>
        </w:tc>
        <w:tc>
          <w:tcPr>
            <w:tcW w:w="1765"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F2675B" w:rsidRDefault="00F2675B" w:rsidP="00F2675B">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F2675B" w:rsidTr="00DA00FE">
        <w:tc>
          <w:tcPr>
            <w:cnfStyle w:val="001000000000" w:firstRow="0" w:lastRow="0" w:firstColumn="1" w:lastColumn="0" w:oddVBand="0" w:evenVBand="0" w:oddHBand="0" w:evenHBand="0" w:firstRowFirstColumn="0" w:firstRowLastColumn="0" w:lastRowFirstColumn="0" w:lastRowLastColumn="0"/>
            <w:tcW w:w="1892" w:type="dxa"/>
            <w:vAlign w:val="center"/>
          </w:tcPr>
          <w:p w:rsidR="00F2675B" w:rsidRPr="00B038A4" w:rsidRDefault="00F2675B" w:rsidP="00F2675B">
            <w:pPr>
              <w:jc w:val="center"/>
              <w:rPr>
                <w:b w:val="0"/>
              </w:rPr>
            </w:pPr>
            <w:r>
              <w:rPr>
                <w:b w:val="0"/>
              </w:rPr>
              <w:t>21/08/2016</w:t>
            </w:r>
          </w:p>
        </w:tc>
        <w:tc>
          <w:tcPr>
            <w:tcW w:w="1765"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Semana 1</w:t>
            </w:r>
          </w:p>
        </w:tc>
        <w:tc>
          <w:tcPr>
            <w:tcW w:w="1842" w:type="dxa"/>
            <w:vAlign w:val="center"/>
          </w:tcPr>
          <w:p w:rsidR="00F2675B" w:rsidRDefault="00F2675B" w:rsidP="00F2675B">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307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8B0508" w:rsidRDefault="006D1E52" w:rsidP="003074FF">
            <w:pPr>
              <w:jc w:val="center"/>
              <w:rPr>
                <w:b w:val="0"/>
              </w:rPr>
            </w:pPr>
            <w:r>
              <w:rPr>
                <w:b w:val="0"/>
              </w:rPr>
              <w:t>28</w:t>
            </w:r>
            <w:r w:rsidR="00B038A4" w:rsidRPr="008B0508">
              <w:rPr>
                <w:b w:val="0"/>
              </w:rPr>
              <w:t>/08/2016</w:t>
            </w:r>
          </w:p>
        </w:tc>
        <w:tc>
          <w:tcPr>
            <w:tcW w:w="1765"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2</w:t>
            </w:r>
            <w:r w:rsidR="00B038A4">
              <w:t>.0</w:t>
            </w:r>
          </w:p>
        </w:tc>
        <w:tc>
          <w:tcPr>
            <w:tcW w:w="2180" w:type="dxa"/>
            <w:vAlign w:val="center"/>
          </w:tcPr>
          <w:p w:rsidR="00B038A4" w:rsidRDefault="006D1E52" w:rsidP="003074FF">
            <w:pPr>
              <w:jc w:val="center"/>
              <w:cnfStyle w:val="000000100000" w:firstRow="0" w:lastRow="0" w:firstColumn="0" w:lastColumn="0" w:oddVBand="0" w:evenVBand="0" w:oddHBand="1" w:evenHBand="0" w:firstRowFirstColumn="0" w:firstRowLastColumn="0" w:lastRowFirstColumn="0" w:lastRowLastColumn="0"/>
            </w:pPr>
            <w:r>
              <w:t>Semana 2</w:t>
            </w:r>
          </w:p>
        </w:tc>
        <w:tc>
          <w:tcPr>
            <w:tcW w:w="1842" w:type="dxa"/>
            <w:vAlign w:val="center"/>
          </w:tcPr>
          <w:p w:rsidR="00B038A4" w:rsidRDefault="00B038A4" w:rsidP="003074FF">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B038A4" w:rsidTr="003074FF">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038A4" w:rsidRDefault="00F2675B" w:rsidP="003074FF">
            <w:pPr>
              <w:jc w:val="center"/>
              <w:rPr>
                <w:b w:val="0"/>
              </w:rPr>
            </w:pPr>
            <w:r>
              <w:rPr>
                <w:b w:val="0"/>
              </w:rPr>
              <w:t>28/08/2016</w:t>
            </w:r>
          </w:p>
        </w:tc>
        <w:tc>
          <w:tcPr>
            <w:tcW w:w="1765"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2.1</w:t>
            </w:r>
          </w:p>
        </w:tc>
        <w:tc>
          <w:tcPr>
            <w:tcW w:w="2180"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B038A4" w:rsidRDefault="00F2675B" w:rsidP="003074FF">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B038A4"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D77A56" w:rsidRDefault="00BE7147" w:rsidP="00BE7147">
            <w:pPr>
              <w:jc w:val="center"/>
              <w:rPr>
                <w:b w:val="0"/>
              </w:rPr>
            </w:pPr>
            <w:r>
              <w:rPr>
                <w:b w:val="0"/>
              </w:rPr>
              <w:t>0</w:t>
            </w:r>
            <w:r w:rsidR="00D77A56">
              <w:rPr>
                <w:b w:val="0"/>
              </w:rPr>
              <w:t>4/</w:t>
            </w:r>
            <w:r>
              <w:rPr>
                <w:b w:val="0"/>
              </w:rPr>
              <w:t>0</w:t>
            </w:r>
            <w:r w:rsidR="00D77A56">
              <w:rPr>
                <w:b w:val="0"/>
              </w:rPr>
              <w:t>9/2016</w:t>
            </w:r>
          </w:p>
        </w:tc>
        <w:tc>
          <w:tcPr>
            <w:tcW w:w="1765"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3.0</w:t>
            </w:r>
          </w:p>
        </w:tc>
        <w:tc>
          <w:tcPr>
            <w:tcW w:w="2180"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Semana 3</w:t>
            </w:r>
          </w:p>
        </w:tc>
        <w:tc>
          <w:tcPr>
            <w:tcW w:w="1842" w:type="dxa"/>
            <w:vAlign w:val="center"/>
          </w:tcPr>
          <w:p w:rsidR="00B038A4" w:rsidRDefault="00D77A56"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B038A4"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B038A4" w:rsidRPr="00BE7147" w:rsidRDefault="00BE7147" w:rsidP="00BE7147">
            <w:pPr>
              <w:jc w:val="center"/>
              <w:rPr>
                <w:b w:val="0"/>
              </w:rPr>
            </w:pPr>
            <w:r>
              <w:rPr>
                <w:b w:val="0"/>
              </w:rPr>
              <w:t>04/09/2016</w:t>
            </w:r>
          </w:p>
        </w:tc>
        <w:tc>
          <w:tcPr>
            <w:tcW w:w="1765"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3.1</w:t>
            </w:r>
          </w:p>
        </w:tc>
        <w:tc>
          <w:tcPr>
            <w:tcW w:w="2180"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Semana 3</w:t>
            </w:r>
          </w:p>
        </w:tc>
        <w:tc>
          <w:tcPr>
            <w:tcW w:w="1842" w:type="dxa"/>
            <w:vAlign w:val="center"/>
          </w:tcPr>
          <w:p w:rsidR="00B038A4" w:rsidRDefault="00BE7147"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FE0A7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FE0A7D" w:rsidRPr="00FE0A7D" w:rsidRDefault="00FE0A7D" w:rsidP="00BE7147">
            <w:pPr>
              <w:jc w:val="center"/>
              <w:rPr>
                <w:b w:val="0"/>
              </w:rPr>
            </w:pPr>
            <w:r>
              <w:rPr>
                <w:b w:val="0"/>
              </w:rPr>
              <w:t>11/09/2016</w:t>
            </w:r>
          </w:p>
        </w:tc>
        <w:tc>
          <w:tcPr>
            <w:tcW w:w="1765"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4.0</w:t>
            </w:r>
          </w:p>
        </w:tc>
        <w:tc>
          <w:tcPr>
            <w:tcW w:w="2180"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Semana 4</w:t>
            </w:r>
          </w:p>
        </w:tc>
        <w:tc>
          <w:tcPr>
            <w:tcW w:w="1842" w:type="dxa"/>
            <w:vAlign w:val="center"/>
          </w:tcPr>
          <w:p w:rsidR="00FE0A7D" w:rsidRDefault="00FE0A7D"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BE7147">
            <w:pPr>
              <w:jc w:val="center"/>
              <w:rPr>
                <w:b w:val="0"/>
              </w:rPr>
            </w:pPr>
            <w:r>
              <w:rPr>
                <w:b w:val="0"/>
              </w:rPr>
              <w:t>11/09/2016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4.1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4</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9096D"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9096D" w:rsidRPr="00E9096D" w:rsidRDefault="00E9096D" w:rsidP="00BE7147">
            <w:pPr>
              <w:jc w:val="center"/>
              <w:rPr>
                <w:b w:val="0"/>
              </w:rPr>
            </w:pPr>
            <w:r>
              <w:rPr>
                <w:b w:val="0"/>
              </w:rPr>
              <w:t>18/09/2016</w:t>
            </w:r>
          </w:p>
        </w:tc>
        <w:tc>
          <w:tcPr>
            <w:tcW w:w="1765"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5.0</w:t>
            </w:r>
          </w:p>
        </w:tc>
        <w:tc>
          <w:tcPr>
            <w:tcW w:w="2180"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E9096D" w:rsidRDefault="00E9096D"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3C128F"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3C128F" w:rsidRPr="003C128F" w:rsidRDefault="003C128F" w:rsidP="008C773D">
            <w:pPr>
              <w:jc w:val="center"/>
              <w:rPr>
                <w:b w:val="0"/>
              </w:rPr>
            </w:pPr>
            <w:r>
              <w:rPr>
                <w:b w:val="0"/>
              </w:rPr>
              <w:t>1</w:t>
            </w:r>
            <w:r w:rsidR="008C773D">
              <w:rPr>
                <w:b w:val="0"/>
              </w:rPr>
              <w:t>8</w:t>
            </w:r>
            <w:r>
              <w:rPr>
                <w:b w:val="0"/>
              </w:rPr>
              <w:t>/09/2016</w:t>
            </w:r>
          </w:p>
        </w:tc>
        <w:tc>
          <w:tcPr>
            <w:tcW w:w="1765"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5.1</w:t>
            </w:r>
          </w:p>
        </w:tc>
        <w:tc>
          <w:tcPr>
            <w:tcW w:w="2180"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3C128F" w:rsidRDefault="003C128F"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666FE"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666FE" w:rsidRPr="006666FE" w:rsidRDefault="006666FE" w:rsidP="008C773D">
            <w:pPr>
              <w:jc w:val="center"/>
              <w:rPr>
                <w:b w:val="0"/>
              </w:rPr>
            </w:pPr>
            <w:r>
              <w:rPr>
                <w:b w:val="0"/>
              </w:rPr>
              <w:t>25/09/2016</w:t>
            </w:r>
          </w:p>
        </w:tc>
        <w:tc>
          <w:tcPr>
            <w:tcW w:w="1765"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6.0</w:t>
            </w:r>
          </w:p>
        </w:tc>
        <w:tc>
          <w:tcPr>
            <w:tcW w:w="2180"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Semana 6</w:t>
            </w:r>
          </w:p>
        </w:tc>
        <w:tc>
          <w:tcPr>
            <w:tcW w:w="1842" w:type="dxa"/>
            <w:vAlign w:val="center"/>
          </w:tcPr>
          <w:p w:rsidR="006666FE" w:rsidRDefault="006666FE"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25/09/2016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6.1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31547"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31547" w:rsidRPr="00131547" w:rsidRDefault="00131547" w:rsidP="008C773D">
            <w:pPr>
              <w:jc w:val="center"/>
              <w:rPr>
                <w:b w:val="0"/>
              </w:rPr>
            </w:pPr>
            <w:r>
              <w:rPr>
                <w:b w:val="0"/>
              </w:rPr>
              <w:t>02/10/2016</w:t>
            </w:r>
          </w:p>
        </w:tc>
        <w:tc>
          <w:tcPr>
            <w:tcW w:w="1765"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7.0</w:t>
            </w:r>
          </w:p>
        </w:tc>
        <w:tc>
          <w:tcPr>
            <w:tcW w:w="2180"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Semana 7</w:t>
            </w:r>
          </w:p>
        </w:tc>
        <w:tc>
          <w:tcPr>
            <w:tcW w:w="1842" w:type="dxa"/>
            <w:vAlign w:val="center"/>
          </w:tcPr>
          <w:p w:rsidR="00131547" w:rsidRDefault="00131547"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02/10/2016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7.1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7</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DF425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DF4256" w:rsidRPr="00DF4256" w:rsidRDefault="00DF4256" w:rsidP="008C773D">
            <w:pPr>
              <w:jc w:val="center"/>
              <w:rPr>
                <w:b w:val="0"/>
              </w:rPr>
            </w:pPr>
            <w:r>
              <w:rPr>
                <w:b w:val="0"/>
              </w:rPr>
              <w:t>09/10/2016</w:t>
            </w:r>
          </w:p>
        </w:tc>
        <w:tc>
          <w:tcPr>
            <w:tcW w:w="1765"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8.0</w:t>
            </w:r>
          </w:p>
        </w:tc>
        <w:tc>
          <w:tcPr>
            <w:tcW w:w="2180"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Semana 8</w:t>
            </w:r>
          </w:p>
        </w:tc>
        <w:tc>
          <w:tcPr>
            <w:tcW w:w="1842" w:type="dxa"/>
            <w:vAlign w:val="center"/>
          </w:tcPr>
          <w:p w:rsidR="00DF4256" w:rsidRDefault="00DF4256"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DB75A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09/10/2016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8.1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8</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6F462C" w:rsidRPr="006F462C"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F462C" w:rsidRPr="006F462C" w:rsidRDefault="006F462C" w:rsidP="008C773D">
            <w:pPr>
              <w:jc w:val="center"/>
              <w:rPr>
                <w:b w:val="0"/>
              </w:rPr>
            </w:pPr>
            <w:r>
              <w:rPr>
                <w:b w:val="0"/>
              </w:rPr>
              <w:t>16/10/2016</w:t>
            </w:r>
          </w:p>
        </w:tc>
        <w:tc>
          <w:tcPr>
            <w:tcW w:w="1765"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9.0</w:t>
            </w:r>
          </w:p>
        </w:tc>
        <w:tc>
          <w:tcPr>
            <w:tcW w:w="2180"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Semana 9</w:t>
            </w:r>
          </w:p>
        </w:tc>
        <w:tc>
          <w:tcPr>
            <w:tcW w:w="1842" w:type="dxa"/>
            <w:vAlign w:val="center"/>
          </w:tcPr>
          <w:p w:rsidR="006F462C" w:rsidRPr="006F462C" w:rsidRDefault="006F462C"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DB75AC" w:rsidRPr="006F462C"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DB75AC" w:rsidRPr="00DB75AC" w:rsidRDefault="00DB75AC" w:rsidP="008C773D">
            <w:pPr>
              <w:jc w:val="center"/>
              <w:rPr>
                <w:b w:val="0"/>
              </w:rPr>
            </w:pPr>
            <w:r>
              <w:rPr>
                <w:b w:val="0"/>
              </w:rPr>
              <w:t>16/10/2016</w:t>
            </w:r>
          </w:p>
        </w:tc>
        <w:tc>
          <w:tcPr>
            <w:tcW w:w="1765"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9.1</w:t>
            </w:r>
          </w:p>
        </w:tc>
        <w:tc>
          <w:tcPr>
            <w:tcW w:w="2180"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Semana 9</w:t>
            </w:r>
          </w:p>
        </w:tc>
        <w:tc>
          <w:tcPr>
            <w:tcW w:w="1842" w:type="dxa"/>
            <w:vAlign w:val="center"/>
          </w:tcPr>
          <w:p w:rsidR="00DB75AC" w:rsidRDefault="00DB75AC"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117F86"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117F86" w:rsidRPr="00117F86" w:rsidRDefault="00117F86" w:rsidP="008C773D">
            <w:pPr>
              <w:jc w:val="center"/>
              <w:rPr>
                <w:b w:val="0"/>
              </w:rPr>
            </w:pPr>
            <w:r>
              <w:rPr>
                <w:b w:val="0"/>
              </w:rPr>
              <w:t>23/10/2016</w:t>
            </w:r>
          </w:p>
        </w:tc>
        <w:tc>
          <w:tcPr>
            <w:tcW w:w="1765"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10.0</w:t>
            </w:r>
          </w:p>
        </w:tc>
        <w:tc>
          <w:tcPr>
            <w:tcW w:w="2180"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Semana 10</w:t>
            </w:r>
          </w:p>
        </w:tc>
        <w:tc>
          <w:tcPr>
            <w:tcW w:w="1842" w:type="dxa"/>
            <w:vAlign w:val="center"/>
          </w:tcPr>
          <w:p w:rsidR="00117F86" w:rsidRPr="00117F86" w:rsidRDefault="00117F86"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177BF8"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177BF8" w:rsidRPr="00177BF8" w:rsidRDefault="00177BF8" w:rsidP="008C773D">
            <w:pPr>
              <w:jc w:val="center"/>
              <w:rPr>
                <w:b w:val="0"/>
              </w:rPr>
            </w:pPr>
            <w:r>
              <w:rPr>
                <w:b w:val="0"/>
              </w:rPr>
              <w:t>23/10/2016</w:t>
            </w:r>
          </w:p>
        </w:tc>
        <w:tc>
          <w:tcPr>
            <w:tcW w:w="1765"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10.1</w:t>
            </w:r>
          </w:p>
        </w:tc>
        <w:tc>
          <w:tcPr>
            <w:tcW w:w="2180"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Semana 10</w:t>
            </w:r>
          </w:p>
        </w:tc>
        <w:tc>
          <w:tcPr>
            <w:tcW w:w="1842" w:type="dxa"/>
            <w:vAlign w:val="center"/>
          </w:tcPr>
          <w:p w:rsidR="00177BF8" w:rsidRDefault="00177BF8"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E53D0B"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E53D0B" w:rsidRPr="00E53D0B" w:rsidRDefault="00E53D0B" w:rsidP="008C773D">
            <w:pPr>
              <w:jc w:val="center"/>
              <w:rPr>
                <w:b w:val="0"/>
              </w:rPr>
            </w:pPr>
            <w:r>
              <w:rPr>
                <w:b w:val="0"/>
              </w:rPr>
              <w:t>30/10/2016</w:t>
            </w:r>
          </w:p>
        </w:tc>
        <w:tc>
          <w:tcPr>
            <w:tcW w:w="1765" w:type="dxa"/>
            <w:vAlign w:val="center"/>
          </w:tcPr>
          <w:p w:rsidR="00E53D0B" w:rsidRDefault="00E53D0B" w:rsidP="00BE7147">
            <w:pPr>
              <w:jc w:val="center"/>
              <w:cnfStyle w:val="000000100000" w:firstRow="0" w:lastRow="0" w:firstColumn="0" w:lastColumn="0" w:oddVBand="0" w:evenVBand="0" w:oddHBand="1" w:evenHBand="0" w:firstRowFirstColumn="0" w:firstRowLastColumn="0" w:lastRowFirstColumn="0" w:lastRowLastColumn="0"/>
            </w:pPr>
            <w:r>
              <w:t>11.0</w:t>
            </w:r>
          </w:p>
        </w:tc>
        <w:tc>
          <w:tcPr>
            <w:tcW w:w="2180" w:type="dxa"/>
            <w:vAlign w:val="center"/>
          </w:tcPr>
          <w:p w:rsidR="00E53D0B" w:rsidRDefault="00E53D0B" w:rsidP="00BE7147">
            <w:pPr>
              <w:jc w:val="center"/>
              <w:cnfStyle w:val="000000100000" w:firstRow="0" w:lastRow="0" w:firstColumn="0" w:lastColumn="0" w:oddVBand="0" w:evenVBand="0" w:oddHBand="1" w:evenHBand="0" w:firstRowFirstColumn="0" w:firstRowLastColumn="0" w:lastRowFirstColumn="0" w:lastRowLastColumn="0"/>
            </w:pPr>
            <w:r>
              <w:t>Semana 11</w:t>
            </w:r>
          </w:p>
        </w:tc>
        <w:tc>
          <w:tcPr>
            <w:tcW w:w="1842" w:type="dxa"/>
            <w:vAlign w:val="center"/>
          </w:tcPr>
          <w:p w:rsidR="00E53D0B" w:rsidRDefault="00E53D0B"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842AAD"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842AAD" w:rsidRPr="00842AAD" w:rsidRDefault="00842AAD" w:rsidP="008C773D">
            <w:pPr>
              <w:jc w:val="center"/>
              <w:rPr>
                <w:b w:val="0"/>
              </w:rPr>
            </w:pPr>
            <w:r>
              <w:rPr>
                <w:b w:val="0"/>
              </w:rPr>
              <w:t>30/10/2016</w:t>
            </w:r>
          </w:p>
        </w:tc>
        <w:tc>
          <w:tcPr>
            <w:tcW w:w="1765" w:type="dxa"/>
            <w:vAlign w:val="center"/>
          </w:tcPr>
          <w:p w:rsidR="00842AAD" w:rsidRDefault="00842AAD" w:rsidP="00BE7147">
            <w:pPr>
              <w:jc w:val="center"/>
              <w:cnfStyle w:val="000000000000" w:firstRow="0" w:lastRow="0" w:firstColumn="0" w:lastColumn="0" w:oddVBand="0" w:evenVBand="0" w:oddHBand="0" w:evenHBand="0" w:firstRowFirstColumn="0" w:firstRowLastColumn="0" w:lastRowFirstColumn="0" w:lastRowLastColumn="0"/>
            </w:pPr>
            <w:r>
              <w:t>11.1</w:t>
            </w:r>
          </w:p>
        </w:tc>
        <w:tc>
          <w:tcPr>
            <w:tcW w:w="2180" w:type="dxa"/>
            <w:vAlign w:val="center"/>
          </w:tcPr>
          <w:p w:rsidR="00842AAD" w:rsidRDefault="00842AAD" w:rsidP="00BE7147">
            <w:pPr>
              <w:jc w:val="center"/>
              <w:cnfStyle w:val="000000000000" w:firstRow="0" w:lastRow="0" w:firstColumn="0" w:lastColumn="0" w:oddVBand="0" w:evenVBand="0" w:oddHBand="0" w:evenHBand="0" w:firstRowFirstColumn="0" w:firstRowLastColumn="0" w:lastRowFirstColumn="0" w:lastRowLastColumn="0"/>
            </w:pPr>
            <w:r>
              <w:t>Semana 11</w:t>
            </w:r>
          </w:p>
        </w:tc>
        <w:tc>
          <w:tcPr>
            <w:tcW w:w="1842" w:type="dxa"/>
            <w:vAlign w:val="center"/>
          </w:tcPr>
          <w:p w:rsidR="00842AAD" w:rsidRDefault="00842AAD"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r w:rsidR="008E3627" w:rsidRPr="00117F86" w:rsidTr="00BE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8E3627" w:rsidRPr="008E3627" w:rsidRDefault="008E3627" w:rsidP="008C773D">
            <w:pPr>
              <w:jc w:val="center"/>
              <w:rPr>
                <w:b w:val="0"/>
              </w:rPr>
            </w:pPr>
            <w:r>
              <w:rPr>
                <w:b w:val="0"/>
              </w:rPr>
              <w:t>06/10/2016</w:t>
            </w:r>
          </w:p>
        </w:tc>
        <w:tc>
          <w:tcPr>
            <w:tcW w:w="1765" w:type="dxa"/>
            <w:vAlign w:val="center"/>
          </w:tcPr>
          <w:p w:rsidR="008E3627" w:rsidRDefault="008E3627" w:rsidP="00BE7147">
            <w:pPr>
              <w:jc w:val="center"/>
              <w:cnfStyle w:val="000000100000" w:firstRow="0" w:lastRow="0" w:firstColumn="0" w:lastColumn="0" w:oddVBand="0" w:evenVBand="0" w:oddHBand="1" w:evenHBand="0" w:firstRowFirstColumn="0" w:firstRowLastColumn="0" w:lastRowFirstColumn="0" w:lastRowLastColumn="0"/>
            </w:pPr>
            <w:r>
              <w:t>12.0</w:t>
            </w:r>
          </w:p>
        </w:tc>
        <w:tc>
          <w:tcPr>
            <w:tcW w:w="2180" w:type="dxa"/>
            <w:vAlign w:val="center"/>
          </w:tcPr>
          <w:p w:rsidR="008E3627" w:rsidRDefault="008E3627" w:rsidP="00BE7147">
            <w:pPr>
              <w:jc w:val="center"/>
              <w:cnfStyle w:val="000000100000" w:firstRow="0" w:lastRow="0" w:firstColumn="0" w:lastColumn="0" w:oddVBand="0" w:evenVBand="0" w:oddHBand="1" w:evenHBand="0" w:firstRowFirstColumn="0" w:firstRowLastColumn="0" w:lastRowFirstColumn="0" w:lastRowLastColumn="0"/>
            </w:pPr>
            <w:r>
              <w:t>Semana 12</w:t>
            </w:r>
          </w:p>
        </w:tc>
        <w:tc>
          <w:tcPr>
            <w:tcW w:w="1842" w:type="dxa"/>
            <w:vAlign w:val="center"/>
          </w:tcPr>
          <w:p w:rsidR="008E3627" w:rsidRDefault="008E3627" w:rsidP="00BE7147">
            <w:pPr>
              <w:jc w:val="center"/>
              <w:cnfStyle w:val="000000100000" w:firstRow="0" w:lastRow="0" w:firstColumn="0" w:lastColumn="0" w:oddVBand="0" w:evenVBand="0" w:oddHBand="1" w:evenHBand="0" w:firstRowFirstColumn="0" w:firstRowLastColumn="0" w:lastRowFirstColumn="0" w:lastRowLastColumn="0"/>
            </w:pPr>
            <w:r>
              <w:t xml:space="preserve">Miguel </w:t>
            </w:r>
            <w:proofErr w:type="spellStart"/>
            <w:r>
              <w:t>Langone</w:t>
            </w:r>
            <w:proofErr w:type="spellEnd"/>
          </w:p>
        </w:tc>
      </w:tr>
      <w:tr w:rsidR="00256DC8" w:rsidRPr="00117F86" w:rsidTr="00BE7147">
        <w:tc>
          <w:tcPr>
            <w:cnfStyle w:val="001000000000" w:firstRow="0" w:lastRow="0" w:firstColumn="1" w:lastColumn="0" w:oddVBand="0" w:evenVBand="0" w:oddHBand="0" w:evenHBand="0" w:firstRowFirstColumn="0" w:firstRowLastColumn="0" w:lastRowFirstColumn="0" w:lastRowLastColumn="0"/>
            <w:tcW w:w="1892" w:type="dxa"/>
            <w:vAlign w:val="center"/>
          </w:tcPr>
          <w:p w:rsidR="00256DC8" w:rsidRPr="00256DC8" w:rsidRDefault="00256DC8" w:rsidP="008C773D">
            <w:pPr>
              <w:jc w:val="center"/>
              <w:rPr>
                <w:b w:val="0"/>
              </w:rPr>
            </w:pPr>
            <w:r>
              <w:rPr>
                <w:b w:val="0"/>
              </w:rPr>
              <w:t>06/10/2016</w:t>
            </w:r>
          </w:p>
        </w:tc>
        <w:tc>
          <w:tcPr>
            <w:tcW w:w="1765" w:type="dxa"/>
            <w:vAlign w:val="center"/>
          </w:tcPr>
          <w:p w:rsidR="00256DC8" w:rsidRDefault="00256DC8" w:rsidP="00BE7147">
            <w:pPr>
              <w:jc w:val="center"/>
              <w:cnfStyle w:val="000000000000" w:firstRow="0" w:lastRow="0" w:firstColumn="0" w:lastColumn="0" w:oddVBand="0" w:evenVBand="0" w:oddHBand="0" w:evenHBand="0" w:firstRowFirstColumn="0" w:firstRowLastColumn="0" w:lastRowFirstColumn="0" w:lastRowLastColumn="0"/>
            </w:pPr>
            <w:r>
              <w:t>12.1</w:t>
            </w:r>
          </w:p>
        </w:tc>
        <w:tc>
          <w:tcPr>
            <w:tcW w:w="2180" w:type="dxa"/>
            <w:vAlign w:val="center"/>
          </w:tcPr>
          <w:p w:rsidR="00256DC8" w:rsidRDefault="00256DC8" w:rsidP="00BE7147">
            <w:pPr>
              <w:jc w:val="center"/>
              <w:cnfStyle w:val="000000000000" w:firstRow="0" w:lastRow="0" w:firstColumn="0" w:lastColumn="0" w:oddVBand="0" w:evenVBand="0" w:oddHBand="0" w:evenHBand="0" w:firstRowFirstColumn="0" w:firstRowLastColumn="0" w:lastRowFirstColumn="0" w:lastRowLastColumn="0"/>
            </w:pPr>
            <w:r>
              <w:t>Semana 12</w:t>
            </w:r>
          </w:p>
        </w:tc>
        <w:tc>
          <w:tcPr>
            <w:tcW w:w="1842" w:type="dxa"/>
            <w:vAlign w:val="center"/>
          </w:tcPr>
          <w:p w:rsidR="00256DC8" w:rsidRDefault="00256DC8" w:rsidP="00BE7147">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B038A4" w:rsidRDefault="00B038A4" w:rsidP="008C3381"/>
    <w:p w:rsidR="00B038A4" w:rsidRDefault="00B038A4" w:rsidP="008C3381">
      <w:pPr>
        <w:sectPr w:rsidR="00B038A4">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283880243"/>
        <w:docPartObj>
          <w:docPartGallery w:val="Table of Contents"/>
          <w:docPartUnique/>
        </w:docPartObj>
      </w:sdtPr>
      <w:sdtEndPr>
        <w:rPr>
          <w:b/>
          <w:bCs/>
        </w:rPr>
      </w:sdtEndPr>
      <w:sdtContent>
        <w:p w:rsidR="00187D26" w:rsidRDefault="00187D26">
          <w:pPr>
            <w:pStyle w:val="TtulodeTDC"/>
          </w:pPr>
          <w:r>
            <w:rPr>
              <w:lang w:val="es-ES"/>
            </w:rPr>
            <w:t>Índice</w:t>
          </w:r>
        </w:p>
        <w:p w:rsidR="00DB75AC" w:rsidRDefault="00187D26">
          <w:pPr>
            <w:pStyle w:val="TDC1"/>
            <w:tabs>
              <w:tab w:val="right" w:leader="dot" w:pos="9350"/>
            </w:tabs>
            <w:rPr>
              <w:rFonts w:eastAsiaTheme="minorEastAsia"/>
              <w:noProof/>
              <w:lang w:val="en-US"/>
            </w:rPr>
          </w:pPr>
          <w:r>
            <w:fldChar w:fldCharType="begin"/>
          </w:r>
          <w:r w:rsidR="00B038A4">
            <w:instrText xml:space="preserve"> TOC \o "1-2</w:instrText>
          </w:r>
          <w:r>
            <w:instrText xml:space="preserve">" \h \z \u </w:instrText>
          </w:r>
          <w:r>
            <w:fldChar w:fldCharType="separate"/>
          </w:r>
          <w:hyperlink w:anchor="_Toc464396586" w:history="1">
            <w:r w:rsidR="00DB75AC" w:rsidRPr="005717EE">
              <w:rPr>
                <w:rStyle w:val="Hipervnculo"/>
                <w:noProof/>
              </w:rPr>
              <w:t>Riesgos identificados</w:t>
            </w:r>
            <w:r w:rsidR="00DB75AC">
              <w:rPr>
                <w:noProof/>
                <w:webHidden/>
              </w:rPr>
              <w:tab/>
            </w:r>
            <w:r w:rsidR="00DB75AC">
              <w:rPr>
                <w:noProof/>
                <w:webHidden/>
              </w:rPr>
              <w:fldChar w:fldCharType="begin"/>
            </w:r>
            <w:r w:rsidR="00DB75AC">
              <w:rPr>
                <w:noProof/>
                <w:webHidden/>
              </w:rPr>
              <w:instrText xml:space="preserve"> PAGEREF _Toc464396586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4C6697">
          <w:pPr>
            <w:pStyle w:val="TDC1"/>
            <w:tabs>
              <w:tab w:val="right" w:leader="dot" w:pos="9350"/>
            </w:tabs>
            <w:rPr>
              <w:rFonts w:eastAsiaTheme="minorEastAsia"/>
              <w:noProof/>
              <w:lang w:val="en-US"/>
            </w:rPr>
          </w:pPr>
          <w:hyperlink w:anchor="_Toc464396587" w:history="1">
            <w:r w:rsidR="00DB75AC" w:rsidRPr="005717EE">
              <w:rPr>
                <w:rStyle w:val="Hipervnculo"/>
                <w:noProof/>
              </w:rPr>
              <w:t>Riesgos detectados</w:t>
            </w:r>
            <w:r w:rsidR="00DB75AC">
              <w:rPr>
                <w:noProof/>
                <w:webHidden/>
              </w:rPr>
              <w:tab/>
            </w:r>
            <w:r w:rsidR="00DB75AC">
              <w:rPr>
                <w:noProof/>
                <w:webHidden/>
              </w:rPr>
              <w:fldChar w:fldCharType="begin"/>
            </w:r>
            <w:r w:rsidR="00DB75AC">
              <w:rPr>
                <w:noProof/>
                <w:webHidden/>
              </w:rPr>
              <w:instrText xml:space="preserve"> PAGEREF _Toc464396587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88" w:history="1">
            <w:r w:rsidR="00DB75AC" w:rsidRPr="005717EE">
              <w:rPr>
                <w:rStyle w:val="Hipervnculo"/>
                <w:noProof/>
              </w:rPr>
              <w:t>Riesgos identificados</w:t>
            </w:r>
            <w:r w:rsidR="00DB75AC">
              <w:rPr>
                <w:noProof/>
                <w:webHidden/>
              </w:rPr>
              <w:tab/>
            </w:r>
            <w:r w:rsidR="00DB75AC">
              <w:rPr>
                <w:noProof/>
                <w:webHidden/>
              </w:rPr>
              <w:fldChar w:fldCharType="begin"/>
            </w:r>
            <w:r w:rsidR="00DB75AC">
              <w:rPr>
                <w:noProof/>
                <w:webHidden/>
              </w:rPr>
              <w:instrText xml:space="preserve"> PAGEREF _Toc464396588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4C6697">
          <w:pPr>
            <w:pStyle w:val="TDC1"/>
            <w:tabs>
              <w:tab w:val="right" w:leader="dot" w:pos="9350"/>
            </w:tabs>
            <w:rPr>
              <w:rFonts w:eastAsiaTheme="minorEastAsia"/>
              <w:noProof/>
              <w:lang w:val="en-US"/>
            </w:rPr>
          </w:pPr>
          <w:hyperlink w:anchor="_Toc464396589" w:history="1">
            <w:r w:rsidR="00DB75AC" w:rsidRPr="005717EE">
              <w:rPr>
                <w:rStyle w:val="Hipervnculo"/>
                <w:noProof/>
              </w:rPr>
              <w:t>Lista de Riesgos</w:t>
            </w:r>
            <w:r w:rsidR="00DB75AC">
              <w:rPr>
                <w:noProof/>
                <w:webHidden/>
              </w:rPr>
              <w:tab/>
            </w:r>
            <w:r w:rsidR="00DB75AC">
              <w:rPr>
                <w:noProof/>
                <w:webHidden/>
              </w:rPr>
              <w:fldChar w:fldCharType="begin"/>
            </w:r>
            <w:r w:rsidR="00DB75AC">
              <w:rPr>
                <w:noProof/>
                <w:webHidden/>
              </w:rPr>
              <w:instrText xml:space="preserve"> PAGEREF _Toc464396589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0" w:history="1">
            <w:r w:rsidR="00DB75AC" w:rsidRPr="005717EE">
              <w:rPr>
                <w:rStyle w:val="Hipervnculo"/>
                <w:noProof/>
              </w:rPr>
              <w:t>Problemas de comunicación</w:t>
            </w:r>
            <w:r w:rsidR="00DB75AC">
              <w:rPr>
                <w:noProof/>
                <w:webHidden/>
              </w:rPr>
              <w:tab/>
            </w:r>
            <w:r w:rsidR="00DB75AC">
              <w:rPr>
                <w:noProof/>
                <w:webHidden/>
              </w:rPr>
              <w:fldChar w:fldCharType="begin"/>
            </w:r>
            <w:r w:rsidR="00DB75AC">
              <w:rPr>
                <w:noProof/>
                <w:webHidden/>
              </w:rPr>
              <w:instrText xml:space="preserve"> PAGEREF _Toc464396590 \h </w:instrText>
            </w:r>
            <w:r w:rsidR="00DB75AC">
              <w:rPr>
                <w:noProof/>
                <w:webHidden/>
              </w:rPr>
            </w:r>
            <w:r w:rsidR="00DB75AC">
              <w:rPr>
                <w:noProof/>
                <w:webHidden/>
              </w:rPr>
              <w:fldChar w:fldCharType="separate"/>
            </w:r>
            <w:r w:rsidR="00DB75AC">
              <w:rPr>
                <w:noProof/>
                <w:webHidden/>
              </w:rPr>
              <w:t>1</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1" w:history="1">
            <w:r w:rsidR="00DB75AC" w:rsidRPr="005717EE">
              <w:rPr>
                <w:rStyle w:val="Hipervnculo"/>
                <w:noProof/>
                <w:lang w:val="es-ES"/>
              </w:rPr>
              <w:t>Disponibilidad por parte de los integrantes</w:t>
            </w:r>
            <w:r w:rsidR="00DB75AC">
              <w:rPr>
                <w:noProof/>
                <w:webHidden/>
              </w:rPr>
              <w:tab/>
            </w:r>
            <w:r w:rsidR="00DB75AC">
              <w:rPr>
                <w:noProof/>
                <w:webHidden/>
              </w:rPr>
              <w:fldChar w:fldCharType="begin"/>
            </w:r>
            <w:r w:rsidR="00DB75AC">
              <w:rPr>
                <w:noProof/>
                <w:webHidden/>
              </w:rPr>
              <w:instrText xml:space="preserve"> PAGEREF _Toc464396591 \h </w:instrText>
            </w:r>
            <w:r w:rsidR="00DB75AC">
              <w:rPr>
                <w:noProof/>
                <w:webHidden/>
              </w:rPr>
            </w:r>
            <w:r w:rsidR="00DB75AC">
              <w:rPr>
                <w:noProof/>
                <w:webHidden/>
              </w:rPr>
              <w:fldChar w:fldCharType="separate"/>
            </w:r>
            <w:r w:rsidR="00DB75AC">
              <w:rPr>
                <w:noProof/>
                <w:webHidden/>
              </w:rPr>
              <w:t>2</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2" w:history="1">
            <w:r w:rsidR="00DB75AC" w:rsidRPr="005717EE">
              <w:rPr>
                <w:rStyle w:val="Hipervnculo"/>
                <w:noProof/>
              </w:rPr>
              <w:t>Comunicación con el cliente</w:t>
            </w:r>
            <w:r w:rsidR="00DB75AC">
              <w:rPr>
                <w:noProof/>
                <w:webHidden/>
              </w:rPr>
              <w:tab/>
            </w:r>
            <w:r w:rsidR="00DB75AC">
              <w:rPr>
                <w:noProof/>
                <w:webHidden/>
              </w:rPr>
              <w:fldChar w:fldCharType="begin"/>
            </w:r>
            <w:r w:rsidR="00DB75AC">
              <w:rPr>
                <w:noProof/>
                <w:webHidden/>
              </w:rPr>
              <w:instrText xml:space="preserve"> PAGEREF _Toc464396592 \h </w:instrText>
            </w:r>
            <w:r w:rsidR="00DB75AC">
              <w:rPr>
                <w:noProof/>
                <w:webHidden/>
              </w:rPr>
            </w:r>
            <w:r w:rsidR="00DB75AC">
              <w:rPr>
                <w:noProof/>
                <w:webHidden/>
              </w:rPr>
              <w:fldChar w:fldCharType="separate"/>
            </w:r>
            <w:r w:rsidR="00DB75AC">
              <w:rPr>
                <w:noProof/>
                <w:webHidden/>
              </w:rPr>
              <w:t>2</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3" w:history="1">
            <w:r w:rsidR="00DB75AC" w:rsidRPr="005717EE">
              <w:rPr>
                <w:rStyle w:val="Hipervnculo"/>
                <w:noProof/>
              </w:rPr>
              <w:t>Posibilidad de ausencia por parte de integrantes</w:t>
            </w:r>
            <w:r w:rsidR="00DB75AC">
              <w:rPr>
                <w:noProof/>
                <w:webHidden/>
              </w:rPr>
              <w:tab/>
            </w:r>
            <w:r w:rsidR="00DB75AC">
              <w:rPr>
                <w:noProof/>
                <w:webHidden/>
              </w:rPr>
              <w:fldChar w:fldCharType="begin"/>
            </w:r>
            <w:r w:rsidR="00DB75AC">
              <w:rPr>
                <w:noProof/>
                <w:webHidden/>
              </w:rPr>
              <w:instrText xml:space="preserve"> PAGEREF _Toc464396593 \h </w:instrText>
            </w:r>
            <w:r w:rsidR="00DB75AC">
              <w:rPr>
                <w:noProof/>
                <w:webHidden/>
              </w:rPr>
            </w:r>
            <w:r w:rsidR="00DB75AC">
              <w:rPr>
                <w:noProof/>
                <w:webHidden/>
              </w:rPr>
              <w:fldChar w:fldCharType="separate"/>
            </w:r>
            <w:r w:rsidR="00DB75AC">
              <w:rPr>
                <w:noProof/>
                <w:webHidden/>
              </w:rPr>
              <w:t>3</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4" w:history="1">
            <w:r w:rsidR="00DB75AC" w:rsidRPr="005717EE">
              <w:rPr>
                <w:rStyle w:val="Hipervnculo"/>
                <w:noProof/>
              </w:rPr>
              <w:t>Curva de aprendizaje de la forma de trabajo</w:t>
            </w:r>
            <w:r w:rsidR="00DB75AC">
              <w:rPr>
                <w:noProof/>
                <w:webHidden/>
              </w:rPr>
              <w:tab/>
            </w:r>
            <w:r w:rsidR="00DB75AC">
              <w:rPr>
                <w:noProof/>
                <w:webHidden/>
              </w:rPr>
              <w:fldChar w:fldCharType="begin"/>
            </w:r>
            <w:r w:rsidR="00DB75AC">
              <w:rPr>
                <w:noProof/>
                <w:webHidden/>
              </w:rPr>
              <w:instrText xml:space="preserve"> PAGEREF _Toc464396594 \h </w:instrText>
            </w:r>
            <w:r w:rsidR="00DB75AC">
              <w:rPr>
                <w:noProof/>
                <w:webHidden/>
              </w:rPr>
            </w:r>
            <w:r w:rsidR="00DB75AC">
              <w:rPr>
                <w:noProof/>
                <w:webHidden/>
              </w:rPr>
              <w:fldChar w:fldCharType="separate"/>
            </w:r>
            <w:r w:rsidR="00DB75AC">
              <w:rPr>
                <w:noProof/>
                <w:webHidden/>
              </w:rPr>
              <w:t>3</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5" w:history="1">
            <w:r w:rsidR="00DB75AC" w:rsidRPr="005717EE">
              <w:rPr>
                <w:rStyle w:val="Hipervnculo"/>
                <w:noProof/>
              </w:rPr>
              <w:t>Modificación de las historias de usuario por parte del cliente</w:t>
            </w:r>
            <w:r w:rsidR="00DB75AC">
              <w:rPr>
                <w:noProof/>
                <w:webHidden/>
              </w:rPr>
              <w:tab/>
            </w:r>
            <w:r w:rsidR="00DB75AC">
              <w:rPr>
                <w:noProof/>
                <w:webHidden/>
              </w:rPr>
              <w:fldChar w:fldCharType="begin"/>
            </w:r>
            <w:r w:rsidR="00DB75AC">
              <w:rPr>
                <w:noProof/>
                <w:webHidden/>
              </w:rPr>
              <w:instrText xml:space="preserve"> PAGEREF _Toc464396595 \h </w:instrText>
            </w:r>
            <w:r w:rsidR="00DB75AC">
              <w:rPr>
                <w:noProof/>
                <w:webHidden/>
              </w:rPr>
            </w:r>
            <w:r w:rsidR="00DB75AC">
              <w:rPr>
                <w:noProof/>
                <w:webHidden/>
              </w:rPr>
              <w:fldChar w:fldCharType="separate"/>
            </w:r>
            <w:r w:rsidR="00DB75AC">
              <w:rPr>
                <w:noProof/>
                <w:webHidden/>
              </w:rPr>
              <w:t>5</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6" w:history="1">
            <w:r w:rsidR="00DB75AC" w:rsidRPr="005717EE">
              <w:rPr>
                <w:rStyle w:val="Hipervnculo"/>
                <w:noProof/>
              </w:rPr>
              <w:t>Curva de aprendizaje de las tecnologías</w:t>
            </w:r>
            <w:r w:rsidR="00DB75AC">
              <w:rPr>
                <w:noProof/>
                <w:webHidden/>
              </w:rPr>
              <w:tab/>
            </w:r>
            <w:r w:rsidR="00DB75AC">
              <w:rPr>
                <w:noProof/>
                <w:webHidden/>
              </w:rPr>
              <w:fldChar w:fldCharType="begin"/>
            </w:r>
            <w:r w:rsidR="00DB75AC">
              <w:rPr>
                <w:noProof/>
                <w:webHidden/>
              </w:rPr>
              <w:instrText xml:space="preserve"> PAGEREF _Toc464396596 \h </w:instrText>
            </w:r>
            <w:r w:rsidR="00DB75AC">
              <w:rPr>
                <w:noProof/>
                <w:webHidden/>
              </w:rPr>
            </w:r>
            <w:r w:rsidR="00DB75AC">
              <w:rPr>
                <w:noProof/>
                <w:webHidden/>
              </w:rPr>
              <w:fldChar w:fldCharType="separate"/>
            </w:r>
            <w:r w:rsidR="00DB75AC">
              <w:rPr>
                <w:noProof/>
                <w:webHidden/>
              </w:rPr>
              <w:t>5</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7" w:history="1">
            <w:r w:rsidR="00DB75AC" w:rsidRPr="005717EE">
              <w:rPr>
                <w:rStyle w:val="Hipervnculo"/>
                <w:noProof/>
              </w:rPr>
              <w:t>Priorización de historias</w:t>
            </w:r>
            <w:r w:rsidR="00DB75AC">
              <w:rPr>
                <w:noProof/>
                <w:webHidden/>
              </w:rPr>
              <w:tab/>
            </w:r>
            <w:r w:rsidR="00DB75AC">
              <w:rPr>
                <w:noProof/>
                <w:webHidden/>
              </w:rPr>
              <w:fldChar w:fldCharType="begin"/>
            </w:r>
            <w:r w:rsidR="00DB75AC">
              <w:rPr>
                <w:noProof/>
                <w:webHidden/>
              </w:rPr>
              <w:instrText xml:space="preserve"> PAGEREF _Toc464396597 \h </w:instrText>
            </w:r>
            <w:r w:rsidR="00DB75AC">
              <w:rPr>
                <w:noProof/>
                <w:webHidden/>
              </w:rPr>
            </w:r>
            <w:r w:rsidR="00DB75AC">
              <w:rPr>
                <w:noProof/>
                <w:webHidden/>
              </w:rPr>
              <w:fldChar w:fldCharType="separate"/>
            </w:r>
            <w:r w:rsidR="00DB75AC">
              <w:rPr>
                <w:noProof/>
                <w:webHidden/>
              </w:rPr>
              <w:t>6</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8" w:history="1">
            <w:r w:rsidR="00DB75AC" w:rsidRPr="005717EE">
              <w:rPr>
                <w:rStyle w:val="Hipervnculo"/>
                <w:noProof/>
              </w:rPr>
              <w:t>Arquitectura errónea del sistema</w:t>
            </w:r>
            <w:r w:rsidR="00DB75AC">
              <w:rPr>
                <w:noProof/>
                <w:webHidden/>
              </w:rPr>
              <w:tab/>
            </w:r>
            <w:r w:rsidR="00DB75AC">
              <w:rPr>
                <w:noProof/>
                <w:webHidden/>
              </w:rPr>
              <w:fldChar w:fldCharType="begin"/>
            </w:r>
            <w:r w:rsidR="00DB75AC">
              <w:rPr>
                <w:noProof/>
                <w:webHidden/>
              </w:rPr>
              <w:instrText xml:space="preserve"> PAGEREF _Toc464396598 \h </w:instrText>
            </w:r>
            <w:r w:rsidR="00DB75AC">
              <w:rPr>
                <w:noProof/>
                <w:webHidden/>
              </w:rPr>
            </w:r>
            <w:r w:rsidR="00DB75AC">
              <w:rPr>
                <w:noProof/>
                <w:webHidden/>
              </w:rPr>
              <w:fldChar w:fldCharType="separate"/>
            </w:r>
            <w:r w:rsidR="00DB75AC">
              <w:rPr>
                <w:noProof/>
                <w:webHidden/>
              </w:rPr>
              <w:t>6</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599" w:history="1">
            <w:r w:rsidR="00DB75AC" w:rsidRPr="005717EE">
              <w:rPr>
                <w:rStyle w:val="Hipervnculo"/>
                <w:noProof/>
              </w:rPr>
              <w:t>Finalidad del juego</w:t>
            </w:r>
            <w:r w:rsidR="00DB75AC">
              <w:rPr>
                <w:noProof/>
                <w:webHidden/>
              </w:rPr>
              <w:tab/>
            </w:r>
            <w:r w:rsidR="00DB75AC">
              <w:rPr>
                <w:noProof/>
                <w:webHidden/>
              </w:rPr>
              <w:fldChar w:fldCharType="begin"/>
            </w:r>
            <w:r w:rsidR="00DB75AC">
              <w:rPr>
                <w:noProof/>
                <w:webHidden/>
              </w:rPr>
              <w:instrText xml:space="preserve"> PAGEREF _Toc464396599 \h </w:instrText>
            </w:r>
            <w:r w:rsidR="00DB75AC">
              <w:rPr>
                <w:noProof/>
                <w:webHidden/>
              </w:rPr>
            </w:r>
            <w:r w:rsidR="00DB75AC">
              <w:rPr>
                <w:noProof/>
                <w:webHidden/>
              </w:rPr>
              <w:fldChar w:fldCharType="separate"/>
            </w:r>
            <w:r w:rsidR="00DB75AC">
              <w:rPr>
                <w:noProof/>
                <w:webHidden/>
              </w:rPr>
              <w:t>7</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600" w:history="1">
            <w:r w:rsidR="00DB75AC" w:rsidRPr="005717EE">
              <w:rPr>
                <w:rStyle w:val="Hipervnculo"/>
                <w:noProof/>
              </w:rPr>
              <w:t>Mala estimación individual del esfuerzo requerido</w:t>
            </w:r>
            <w:r w:rsidR="00DB75AC">
              <w:rPr>
                <w:noProof/>
                <w:webHidden/>
              </w:rPr>
              <w:tab/>
            </w:r>
            <w:r w:rsidR="00DB75AC">
              <w:rPr>
                <w:noProof/>
                <w:webHidden/>
              </w:rPr>
              <w:fldChar w:fldCharType="begin"/>
            </w:r>
            <w:r w:rsidR="00DB75AC">
              <w:rPr>
                <w:noProof/>
                <w:webHidden/>
              </w:rPr>
              <w:instrText xml:space="preserve"> PAGEREF _Toc464396600 \h </w:instrText>
            </w:r>
            <w:r w:rsidR="00DB75AC">
              <w:rPr>
                <w:noProof/>
                <w:webHidden/>
              </w:rPr>
            </w:r>
            <w:r w:rsidR="00DB75AC">
              <w:rPr>
                <w:noProof/>
                <w:webHidden/>
              </w:rPr>
              <w:fldChar w:fldCharType="separate"/>
            </w:r>
            <w:r w:rsidR="00DB75AC">
              <w:rPr>
                <w:noProof/>
                <w:webHidden/>
              </w:rPr>
              <w:t>8</w:t>
            </w:r>
            <w:r w:rsidR="00DB75AC">
              <w:rPr>
                <w:noProof/>
                <w:webHidden/>
              </w:rPr>
              <w:fldChar w:fldCharType="end"/>
            </w:r>
          </w:hyperlink>
        </w:p>
        <w:p w:rsidR="00DB75AC" w:rsidRDefault="004C6697">
          <w:pPr>
            <w:pStyle w:val="TDC2"/>
            <w:tabs>
              <w:tab w:val="right" w:leader="dot" w:pos="9350"/>
            </w:tabs>
            <w:rPr>
              <w:rFonts w:eastAsiaTheme="minorEastAsia"/>
              <w:noProof/>
              <w:lang w:val="en-US"/>
            </w:rPr>
          </w:pPr>
          <w:hyperlink w:anchor="_Toc464396601" w:history="1">
            <w:r w:rsidR="00DB75AC" w:rsidRPr="005717EE">
              <w:rPr>
                <w:rStyle w:val="Hipervnculo"/>
                <w:noProof/>
              </w:rPr>
              <w:t>Mala estimación de duración de determinadas tareas</w:t>
            </w:r>
            <w:r w:rsidR="00DB75AC">
              <w:rPr>
                <w:noProof/>
                <w:webHidden/>
              </w:rPr>
              <w:tab/>
            </w:r>
            <w:r w:rsidR="00DB75AC">
              <w:rPr>
                <w:noProof/>
                <w:webHidden/>
              </w:rPr>
              <w:fldChar w:fldCharType="begin"/>
            </w:r>
            <w:r w:rsidR="00DB75AC">
              <w:rPr>
                <w:noProof/>
                <w:webHidden/>
              </w:rPr>
              <w:instrText xml:space="preserve"> PAGEREF _Toc464396601 \h </w:instrText>
            </w:r>
            <w:r w:rsidR="00DB75AC">
              <w:rPr>
                <w:noProof/>
                <w:webHidden/>
              </w:rPr>
            </w:r>
            <w:r w:rsidR="00DB75AC">
              <w:rPr>
                <w:noProof/>
                <w:webHidden/>
              </w:rPr>
              <w:fldChar w:fldCharType="separate"/>
            </w:r>
            <w:r w:rsidR="00DB75AC">
              <w:rPr>
                <w:noProof/>
                <w:webHidden/>
              </w:rPr>
              <w:t>8</w:t>
            </w:r>
            <w:r w:rsidR="00DB75AC">
              <w:rPr>
                <w:noProof/>
                <w:webHidden/>
              </w:rPr>
              <w:fldChar w:fldCharType="end"/>
            </w:r>
          </w:hyperlink>
        </w:p>
        <w:p w:rsidR="00187D26" w:rsidRDefault="00187D26">
          <w:r>
            <w:rPr>
              <w:b/>
              <w:bCs/>
              <w:lang w:val="es-ES"/>
            </w:rPr>
            <w:fldChar w:fldCharType="end"/>
          </w:r>
        </w:p>
      </w:sdtContent>
    </w:sdt>
    <w:p w:rsidR="008C3381" w:rsidRDefault="008C3381">
      <w:pPr>
        <w:sectPr w:rsidR="008C3381">
          <w:pgSz w:w="12240" w:h="15840"/>
          <w:pgMar w:top="1440" w:right="1440" w:bottom="1440" w:left="1440" w:header="720" w:footer="720" w:gutter="0"/>
          <w:cols w:space="720"/>
          <w:docGrid w:linePitch="360"/>
        </w:sectPr>
      </w:pPr>
    </w:p>
    <w:p w:rsidR="008C3381" w:rsidRDefault="00F2675B" w:rsidP="008C3C7A">
      <w:pPr>
        <w:pStyle w:val="Ttulo1"/>
        <w:jc w:val="both"/>
      </w:pPr>
      <w:bookmarkStart w:id="0" w:name="_Toc464396586"/>
      <w:r>
        <w:lastRenderedPageBreak/>
        <w:t>Riesgos i</w:t>
      </w:r>
      <w:r w:rsidR="008C3381">
        <w:t>dentificados</w:t>
      </w:r>
      <w:bookmarkEnd w:id="0"/>
    </w:p>
    <w:p w:rsidR="008C3381" w:rsidRDefault="00704675" w:rsidP="00704675">
      <w:pPr>
        <w:jc w:val="both"/>
      </w:pPr>
      <w:r>
        <w:t>A partir de los riesgos identificados en el informe anterior, no se pudieron detectar nuevos riesgos con respecto al avance del proyecto.</w:t>
      </w:r>
    </w:p>
    <w:p w:rsidR="008C3381" w:rsidRPr="00B038A4" w:rsidRDefault="008C3381" w:rsidP="008C3C7A">
      <w:pPr>
        <w:jc w:val="both"/>
        <w:rPr>
          <w:rStyle w:val="nfasisintenso"/>
        </w:rPr>
      </w:pPr>
      <w:r w:rsidRPr="00B038A4">
        <w:rPr>
          <w:rStyle w:val="nfasisintenso"/>
        </w:rPr>
        <w:t>Ranking</w:t>
      </w:r>
    </w:p>
    <w:p w:rsidR="008C3381" w:rsidRDefault="008C3381" w:rsidP="008C3C7A">
      <w:pPr>
        <w:jc w:val="both"/>
      </w:pPr>
      <w:r>
        <w:t>Se establece el siguiente ranking en base a la probabilidad de ocurrencia y el impacto asociado:</w:t>
      </w:r>
    </w:p>
    <w:tbl>
      <w:tblPr>
        <w:tblStyle w:val="Tablaconcuadrcula"/>
        <w:tblW w:w="0" w:type="auto"/>
        <w:tblInd w:w="567" w:type="dxa"/>
        <w:tblLook w:val="04A0" w:firstRow="1" w:lastRow="0" w:firstColumn="1" w:lastColumn="0" w:noHBand="0" w:noVBand="1"/>
      </w:tblPr>
      <w:tblGrid>
        <w:gridCol w:w="1681"/>
        <w:gridCol w:w="1573"/>
        <w:gridCol w:w="1595"/>
        <w:gridCol w:w="1573"/>
      </w:tblGrid>
      <w:tr w:rsidR="00B038A4" w:rsidTr="00B038A4">
        <w:tc>
          <w:tcPr>
            <w:tcW w:w="1681" w:type="dxa"/>
          </w:tcPr>
          <w:p w:rsidR="00B038A4" w:rsidRPr="00B038A4" w:rsidRDefault="00B038A4" w:rsidP="004C107F">
            <w:pPr>
              <w:pStyle w:val="MTemaNormal"/>
              <w:ind w:left="0"/>
              <w:rPr>
                <w:rFonts w:asciiTheme="minorHAnsi" w:hAnsiTheme="minorHAnsi"/>
                <w:sz w:val="22"/>
              </w:rPr>
            </w:pPr>
          </w:p>
        </w:tc>
        <w:tc>
          <w:tcPr>
            <w:tcW w:w="4741" w:type="dxa"/>
            <w:gridSpan w:val="3"/>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IMPACTO</w:t>
            </w:r>
          </w:p>
        </w:tc>
      </w:tr>
      <w:tr w:rsidR="00B038A4" w:rsidTr="00B038A4">
        <w:tc>
          <w:tcPr>
            <w:tcW w:w="1681" w:type="dxa"/>
            <w:shd w:val="clear" w:color="auto" w:fill="9CC2E5" w:themeFill="accent1" w:themeFillTint="99"/>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OCURRENCIA</w:t>
            </w:r>
          </w:p>
        </w:tc>
        <w:tc>
          <w:tcPr>
            <w:tcW w:w="1573" w:type="dxa"/>
            <w:shd w:val="clear" w:color="auto" w:fill="70AD47" w:themeFill="accent6"/>
          </w:tcPr>
          <w:p w:rsidR="00B038A4" w:rsidRPr="00B038A4" w:rsidRDefault="00B038A4" w:rsidP="004C107F">
            <w:pPr>
              <w:pStyle w:val="MTemaNormal"/>
              <w:ind w:left="0"/>
              <w:jc w:val="center"/>
              <w:rPr>
                <w:rFonts w:asciiTheme="minorHAnsi" w:hAnsiTheme="minorHAnsi"/>
                <w:b/>
                <w:sz w:val="22"/>
              </w:rPr>
            </w:pPr>
            <w:r w:rsidRPr="00B038A4">
              <w:rPr>
                <w:rFonts w:asciiTheme="minorHAnsi" w:hAnsiTheme="minorHAnsi"/>
                <w:b/>
                <w:sz w:val="22"/>
              </w:rPr>
              <w:t>BAJO</w:t>
            </w:r>
          </w:p>
        </w:tc>
        <w:tc>
          <w:tcPr>
            <w:tcW w:w="1595"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r>
      <w:tr w:rsidR="00B038A4" w:rsidTr="00B038A4">
        <w:tc>
          <w:tcPr>
            <w:tcW w:w="1681" w:type="dxa"/>
            <w:shd w:val="clear" w:color="auto" w:fill="70AD47" w:themeFill="accent6"/>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BAJO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1</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r>
      <w:tr w:rsidR="00B038A4" w:rsidTr="00B038A4">
        <w:tc>
          <w:tcPr>
            <w:tcW w:w="1681" w:type="dxa"/>
            <w:shd w:val="clear" w:color="auto" w:fill="FFC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MEDIO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3</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6</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r>
      <w:tr w:rsidR="00B038A4" w:rsidTr="00B038A4">
        <w:tc>
          <w:tcPr>
            <w:tcW w:w="1681" w:type="dxa"/>
            <w:shd w:val="clear" w:color="auto" w:fill="FF0000"/>
            <w:vAlign w:val="center"/>
          </w:tcPr>
          <w:p w:rsidR="00B038A4" w:rsidRPr="00B038A4" w:rsidRDefault="00B038A4" w:rsidP="00B038A4">
            <w:pPr>
              <w:pStyle w:val="MTemaNormal"/>
              <w:ind w:left="0"/>
              <w:jc w:val="center"/>
              <w:rPr>
                <w:rFonts w:asciiTheme="minorHAnsi" w:hAnsiTheme="minorHAnsi"/>
                <w:b/>
                <w:sz w:val="22"/>
              </w:rPr>
            </w:pPr>
            <w:r w:rsidRPr="00B038A4">
              <w:rPr>
                <w:rFonts w:asciiTheme="minorHAnsi" w:hAnsiTheme="minorHAnsi"/>
                <w:b/>
                <w:sz w:val="22"/>
              </w:rPr>
              <w:t>ALTO</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5</w:t>
            </w:r>
          </w:p>
        </w:tc>
        <w:tc>
          <w:tcPr>
            <w:tcW w:w="1595"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7</w:t>
            </w:r>
          </w:p>
        </w:tc>
        <w:tc>
          <w:tcPr>
            <w:tcW w:w="1573" w:type="dxa"/>
          </w:tcPr>
          <w:p w:rsidR="00B038A4" w:rsidRPr="00B038A4" w:rsidRDefault="00B038A4" w:rsidP="004C107F">
            <w:pPr>
              <w:pStyle w:val="MTemaNormal"/>
              <w:ind w:left="0"/>
              <w:jc w:val="center"/>
              <w:rPr>
                <w:rFonts w:asciiTheme="minorHAnsi" w:hAnsiTheme="minorHAnsi"/>
                <w:sz w:val="22"/>
              </w:rPr>
            </w:pPr>
            <w:r w:rsidRPr="00B038A4">
              <w:rPr>
                <w:rFonts w:asciiTheme="minorHAnsi" w:hAnsiTheme="minorHAnsi"/>
                <w:sz w:val="22"/>
              </w:rPr>
              <w:t>9</w:t>
            </w:r>
          </w:p>
        </w:tc>
      </w:tr>
    </w:tbl>
    <w:p w:rsidR="00704675" w:rsidRDefault="00F2675B" w:rsidP="00704675">
      <w:pPr>
        <w:pStyle w:val="Ttulo1"/>
      </w:pPr>
      <w:bookmarkStart w:id="1" w:name="_Toc464396587"/>
      <w:r>
        <w:t>Riesgos d</w:t>
      </w:r>
      <w:r w:rsidR="00704675">
        <w:t>etectados</w:t>
      </w:r>
      <w:bookmarkEnd w:id="1"/>
    </w:p>
    <w:p w:rsidR="00704675" w:rsidRDefault="00704675" w:rsidP="00842AAD">
      <w:pPr>
        <w:jc w:val="both"/>
      </w:pPr>
      <w:r>
        <w:t>Los riesgos que se pudieron detectar en esta semana fueron los siguientes:</w:t>
      </w:r>
    </w:p>
    <w:p w:rsidR="00117F86" w:rsidRPr="00E53D0B" w:rsidRDefault="00842AAD" w:rsidP="00842AAD">
      <w:pPr>
        <w:pStyle w:val="Prrafodelista"/>
        <w:numPr>
          <w:ilvl w:val="0"/>
          <w:numId w:val="10"/>
        </w:numPr>
        <w:jc w:val="both"/>
      </w:pPr>
      <w:r>
        <w:t>No se detectaron r</w:t>
      </w:r>
      <w:r w:rsidR="00E53D0B">
        <w:t>iesgos</w:t>
      </w:r>
    </w:p>
    <w:p w:rsidR="00FE0A7D" w:rsidRDefault="00350CDA" w:rsidP="00F2675B">
      <w:pPr>
        <w:pStyle w:val="Ttulo2"/>
      </w:pPr>
      <w:bookmarkStart w:id="2" w:name="_Toc464396588"/>
      <w:r>
        <w:t>R</w:t>
      </w:r>
      <w:r w:rsidR="005901DC">
        <w:t>iesgos</w:t>
      </w:r>
      <w:r>
        <w:t xml:space="preserve"> identificados</w:t>
      </w:r>
      <w:bookmarkEnd w:id="2"/>
    </w:p>
    <w:p w:rsidR="00E53D0B" w:rsidRPr="00E53D0B" w:rsidRDefault="00E53D0B" w:rsidP="00842AAD">
      <w:pPr>
        <w:jc w:val="both"/>
        <w:rPr>
          <w:u w:val="single"/>
        </w:rPr>
      </w:pPr>
      <w:bookmarkStart w:id="3" w:name="_Toc464396589"/>
      <w:bookmarkStart w:id="4" w:name="_Toc459554073"/>
      <w:r>
        <w:t>No se detectaron riesgos</w:t>
      </w:r>
    </w:p>
    <w:p w:rsidR="00F2675B" w:rsidRPr="006666FE" w:rsidRDefault="00F2675B" w:rsidP="00222C62">
      <w:pPr>
        <w:pStyle w:val="Ttulo1"/>
      </w:pPr>
      <w:r>
        <w:t>Lista de Riesgos</w:t>
      </w:r>
      <w:bookmarkEnd w:id="3"/>
    </w:p>
    <w:p w:rsidR="00F2675B" w:rsidRDefault="00F2675B" w:rsidP="00F2675B">
      <w:pPr>
        <w:pStyle w:val="Ttulo2"/>
        <w:jc w:val="both"/>
      </w:pPr>
      <w:bookmarkStart w:id="5" w:name="_Toc464396590"/>
      <w:r w:rsidRPr="004561F8">
        <w:t>Problemas de comunicación</w:t>
      </w:r>
      <w:bookmarkEnd w:id="4"/>
      <w:bookmarkEnd w:id="5"/>
    </w:p>
    <w:p w:rsidR="00F2675B" w:rsidRPr="004561F8" w:rsidRDefault="00F2675B" w:rsidP="00F2675B">
      <w:pPr>
        <w:pStyle w:val="Ttulo3"/>
        <w:jc w:val="both"/>
      </w:pPr>
      <w:r>
        <w:t>Descripción</w:t>
      </w:r>
    </w:p>
    <w:p w:rsidR="00F2675B" w:rsidRDefault="00F2675B" w:rsidP="00F2675B">
      <w:pPr>
        <w:jc w:val="both"/>
      </w:pPr>
      <w:r>
        <w:t>Este riesgo se asocia a la dificultad de comunicación por parte de los integrantes del equipo, y de la trans</w:t>
      </w:r>
      <w:bookmarkStart w:id="6" w:name="_GoBack"/>
      <w:bookmarkEnd w:id="6"/>
      <w:r>
        <w:t>ferencia eficaz de información útil entre todos.</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Pr="004561F8" w:rsidRDefault="00F2675B" w:rsidP="00F2675B">
      <w:pPr>
        <w:spacing w:after="0"/>
        <w:jc w:val="both"/>
      </w:pPr>
      <w:r w:rsidRPr="004561F8">
        <w:t>Algunas de las maneras de mitigar este riesgo son establecer maneras de comunicación efectivas e intentar tener una cadena de comunicación para evitar mal entendidos.</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Dado que este riesgo es el más probable que suceda lo mejor es tener distintas plataformas para diferentes tipos de comunicación, y realizar la transmisión de información de forma ordenada estableciendo plazos para las mismas.</w:t>
      </w:r>
    </w:p>
    <w:p w:rsidR="00F2675B" w:rsidRDefault="00F2675B" w:rsidP="00F2675B">
      <w:pPr>
        <w:pStyle w:val="Ttulo3"/>
        <w:jc w:val="both"/>
      </w:pPr>
      <w:r>
        <w:lastRenderedPageBreak/>
        <w:t>Plan de contingencia</w:t>
      </w:r>
    </w:p>
    <w:p w:rsidR="00F2675B" w:rsidRDefault="00F2675B" w:rsidP="00F2675B">
      <w:pPr>
        <w:pStyle w:val="MTemaNormal"/>
        <w:spacing w:after="0"/>
        <w:ind w:left="0"/>
        <w:rPr>
          <w:rFonts w:asciiTheme="minorHAnsi" w:eastAsiaTheme="minorHAnsi" w:hAnsiTheme="minorHAnsi" w:cstheme="minorBidi"/>
          <w:sz w:val="22"/>
          <w:szCs w:val="22"/>
          <w:lang w:val="es-UY" w:eastAsia="en-US"/>
        </w:rPr>
      </w:pPr>
      <w:r w:rsidRPr="004561F8">
        <w:rPr>
          <w:rFonts w:asciiTheme="minorHAnsi" w:eastAsiaTheme="minorHAnsi" w:hAnsiTheme="minorHAnsi" w:cstheme="minorBidi"/>
          <w:sz w:val="22"/>
          <w:szCs w:val="22"/>
          <w:lang w:val="es-UY" w:eastAsia="en-US"/>
        </w:rPr>
        <w:t>Cada vez que este riesgo se presente se debe hablar con el o los responsables de no cumplir con las políticas de comunicación establecidas por el grupo y tomar medidas correspondientes.</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p>
    <w:p w:rsidR="00F2675B" w:rsidRDefault="00F2675B" w:rsidP="00F2675B">
      <w:pPr>
        <w:pStyle w:val="Ttulo2"/>
        <w:spacing w:before="0"/>
        <w:jc w:val="both"/>
        <w:rPr>
          <w:lang w:val="es-ES"/>
        </w:rPr>
      </w:pPr>
      <w:bookmarkStart w:id="7" w:name="_Toc459554074"/>
      <w:bookmarkStart w:id="8" w:name="_Toc464396591"/>
      <w:r>
        <w:rPr>
          <w:lang w:val="es-ES"/>
        </w:rPr>
        <w:t>Disponibilidad por parte de los integrantes</w:t>
      </w:r>
      <w:bookmarkEnd w:id="7"/>
      <w:bookmarkEnd w:id="8"/>
    </w:p>
    <w:p w:rsidR="00F2675B" w:rsidRPr="004561F8" w:rsidRDefault="00F2675B" w:rsidP="00F2675B">
      <w:pPr>
        <w:pStyle w:val="Ttulo3"/>
        <w:jc w:val="both"/>
      </w:pPr>
      <w:r>
        <w:t>Descripción</w:t>
      </w:r>
    </w:p>
    <w:p w:rsidR="00F2675B" w:rsidRDefault="00F2675B" w:rsidP="00F2675B">
      <w:pPr>
        <w:jc w:val="both"/>
      </w:pPr>
      <w:r w:rsidRPr="004561F8">
        <w:t>Este riesgo es de importancia para las reuniones grupales, y para las reuniones con el cliente para quienes deban asistir. Trata de la posibilidad de que los integrantes no estén siempre presente.</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065489">
        <w:t>Para mitigar este riesgo se acordaron horarios en los que la</w:t>
      </w:r>
      <w:r>
        <w:t xml:space="preserve"> mayoría de los integrantes están</w:t>
      </w:r>
      <w:r w:rsidRPr="00065489">
        <w:t xml:space="preserve"> disponible para poder realizar las reuniones diarias, así como reuniones con el cliente.</w:t>
      </w:r>
    </w:p>
    <w:p w:rsidR="00F2675B" w:rsidRDefault="00F2675B" w:rsidP="00F2675B">
      <w:pPr>
        <w:pStyle w:val="Ttulo3"/>
        <w:jc w:val="both"/>
      </w:pPr>
      <w:r>
        <w:t>Monitoreo</w:t>
      </w:r>
    </w:p>
    <w:p w:rsidR="00F2675B" w:rsidRDefault="00F2675B" w:rsidP="00F2675B">
      <w:pPr>
        <w:pStyle w:val="MTemaNormal"/>
        <w:ind w:left="0"/>
        <w:rPr>
          <w:rFonts w:asciiTheme="minorHAnsi" w:eastAsiaTheme="minorHAnsi" w:hAnsiTheme="minorHAnsi" w:cstheme="minorBidi"/>
          <w:sz w:val="22"/>
          <w:szCs w:val="22"/>
          <w:lang w:val="es-UY" w:eastAsia="en-US"/>
        </w:rPr>
      </w:pPr>
      <w:r>
        <w:rPr>
          <w:rFonts w:asciiTheme="minorHAnsi" w:eastAsiaTheme="minorHAnsi" w:hAnsiTheme="minorHAnsi" w:cstheme="minorBidi"/>
          <w:sz w:val="22"/>
          <w:szCs w:val="22"/>
          <w:lang w:val="es-UY" w:eastAsia="en-US"/>
        </w:rPr>
        <w:t>N/A</w:t>
      </w:r>
    </w:p>
    <w:p w:rsidR="00F2675B" w:rsidRDefault="00F2675B" w:rsidP="00F2675B">
      <w:pPr>
        <w:pStyle w:val="Ttulo3"/>
        <w:jc w:val="both"/>
      </w:pPr>
      <w:r>
        <w:t>Plan de contingencia</w:t>
      </w:r>
    </w:p>
    <w:p w:rsidR="00F2675B" w:rsidRPr="004561F8" w:rsidRDefault="00F2675B" w:rsidP="00F2675B">
      <w:pPr>
        <w:pStyle w:val="MTemaNormal"/>
        <w:spacing w:after="0"/>
        <w:ind w:left="0"/>
        <w:rPr>
          <w:rFonts w:asciiTheme="minorHAnsi" w:eastAsiaTheme="minorHAnsi" w:hAnsiTheme="minorHAnsi" w:cstheme="minorBidi"/>
          <w:sz w:val="22"/>
          <w:szCs w:val="22"/>
          <w:lang w:val="es-UY" w:eastAsia="en-US"/>
        </w:rPr>
      </w:pPr>
      <w:r w:rsidRPr="00065489">
        <w:rPr>
          <w:rFonts w:asciiTheme="minorHAnsi" w:eastAsiaTheme="minorHAnsi" w:hAnsiTheme="minorHAnsi" w:cstheme="minorBidi"/>
          <w:sz w:val="22"/>
          <w:szCs w:val="22"/>
          <w:lang w:val="es-UY" w:eastAsia="en-US"/>
        </w:rPr>
        <w:t>En caso de que algún integrante no pueda asistir, se le informara de lo desarrollado en la reunión.</w:t>
      </w:r>
    </w:p>
    <w:p w:rsidR="00F2675B" w:rsidRDefault="00F2675B" w:rsidP="00F2675B">
      <w:pPr>
        <w:pStyle w:val="Ttulo2"/>
        <w:jc w:val="both"/>
      </w:pPr>
      <w:bookmarkStart w:id="9" w:name="_Toc459554075"/>
      <w:bookmarkStart w:id="10" w:name="_Toc464396592"/>
      <w:r>
        <w:t>Comunicación con el cliente</w:t>
      </w:r>
      <w:bookmarkEnd w:id="9"/>
      <w:bookmarkEnd w:id="10"/>
    </w:p>
    <w:p w:rsidR="00F2675B" w:rsidRPr="004561F8" w:rsidRDefault="00F2675B" w:rsidP="00F2675B">
      <w:pPr>
        <w:pStyle w:val="Ttulo3"/>
        <w:jc w:val="both"/>
      </w:pPr>
      <w:r>
        <w:t>Descripción</w:t>
      </w:r>
    </w:p>
    <w:p w:rsidR="00F2675B" w:rsidRDefault="00F2675B" w:rsidP="00F2675B">
      <w:pPr>
        <w:jc w:val="both"/>
      </w:pPr>
      <w:r w:rsidRPr="00065489">
        <w:t>Este riesgo es debido a que nuestro cliente se encuentra en otro país y la comunicación con él se realiza por Skype. En caso de no comprender lo que el cliente quiere transmitir puede llevar a la mala especificación de funcionalidades o de mejoras solicitadas por él y llevar a un retraso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065489">
        <w:t>Es importante asistir a las reuni</w:t>
      </w:r>
      <w:r>
        <w:t>ones con el cliente con una lista de los</w:t>
      </w:r>
      <w:r w:rsidRPr="00065489">
        <w:t xml:space="preserve"> principales temas a tratar y de ser lo más específico</w:t>
      </w:r>
      <w:r>
        <w:t>s</w:t>
      </w:r>
      <w:r w:rsidRPr="00065489">
        <w:t xml:space="preserve"> en cuanto a lo que él solicita.</w:t>
      </w:r>
    </w:p>
    <w:p w:rsidR="00F2675B" w:rsidRDefault="00F2675B" w:rsidP="00F2675B">
      <w:pPr>
        <w:pStyle w:val="Ttulo3"/>
        <w:jc w:val="both"/>
      </w:pPr>
      <w:r>
        <w:t>Monitoreo</w:t>
      </w:r>
    </w:p>
    <w:p w:rsidR="00F2675B" w:rsidRDefault="00F2675B" w:rsidP="00F2675B">
      <w:pPr>
        <w:jc w:val="both"/>
      </w:pPr>
      <w:r w:rsidRPr="00065489">
        <w:t>En cada reunión se puede moni</w:t>
      </w:r>
      <w:r>
        <w:t>torear la aparición de dicho rie</w:t>
      </w:r>
      <w:r w:rsidRPr="00065489">
        <w:t>sgo.</w:t>
      </w:r>
    </w:p>
    <w:p w:rsidR="00F2675B" w:rsidRDefault="00F2675B" w:rsidP="00F2675B">
      <w:pPr>
        <w:pStyle w:val="Ttulo3"/>
        <w:jc w:val="both"/>
      </w:pPr>
      <w:r>
        <w:lastRenderedPageBreak/>
        <w:t>Plan de contingencia</w:t>
      </w:r>
    </w:p>
    <w:p w:rsidR="00F2675B" w:rsidRDefault="00F2675B" w:rsidP="00F2675B">
      <w:pPr>
        <w:jc w:val="both"/>
      </w:pPr>
      <w:r w:rsidRPr="00065489">
        <w:t xml:space="preserve">Para la contingencia de este riesgo se planea otro medio de comunicación como </w:t>
      </w:r>
      <w:proofErr w:type="spellStart"/>
      <w:r w:rsidRPr="00065489">
        <w:t>Whatsapp</w:t>
      </w:r>
      <w:proofErr w:type="spellEnd"/>
      <w:r w:rsidRPr="00065489">
        <w:t xml:space="preserve"> o Mail en caso de que se active dicho riesgo.</w:t>
      </w:r>
    </w:p>
    <w:p w:rsidR="00F2675B" w:rsidRDefault="00F2675B" w:rsidP="00F2675B">
      <w:pPr>
        <w:pStyle w:val="Ttulo2"/>
        <w:jc w:val="both"/>
      </w:pPr>
      <w:bookmarkStart w:id="11" w:name="_Toc459554076"/>
      <w:bookmarkStart w:id="12" w:name="_Toc464396593"/>
      <w:r>
        <w:t>Posibilidad de ausencia por parte de integrantes</w:t>
      </w:r>
      <w:bookmarkEnd w:id="11"/>
      <w:bookmarkEnd w:id="12"/>
    </w:p>
    <w:p w:rsidR="00F2675B" w:rsidRPr="004561F8" w:rsidRDefault="00F2675B" w:rsidP="00F2675B">
      <w:pPr>
        <w:pStyle w:val="Ttulo3"/>
        <w:jc w:val="both"/>
      </w:pPr>
      <w:r>
        <w:t>Descripción</w:t>
      </w:r>
    </w:p>
    <w:p w:rsidR="00F2675B" w:rsidRDefault="00F2675B" w:rsidP="00F2675B">
      <w:pPr>
        <w:jc w:val="both"/>
      </w:pPr>
      <w:r w:rsidRPr="00FF6357">
        <w:t>Este riesgo se basa en la probabilidad de que alguno de los integrantes esté ausente</w:t>
      </w:r>
      <w:r>
        <w:t xml:space="preserve"> por enfermedad, por viaje o</w:t>
      </w:r>
      <w:r w:rsidRPr="00FF6357">
        <w:t xml:space="preserve"> que no pueda comprometerse con parte de las tareas</w:t>
      </w:r>
      <w:r>
        <w:t xml:space="preserve"> por algún otro motivo</w:t>
      </w:r>
      <w:r w:rsidRPr="00FF6357">
        <w:t>.</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t>En caso de viajes,</w:t>
      </w:r>
      <w:r w:rsidRPr="00FF6357">
        <w:t xml:space="preserve"> se pueden ir tratando de suplantar en las áreas donde hagan falta integrantes. Para los otros dos casos lo mejor es que todos los roles tengan un asistente o alguien que también lleve información de que se está tratando para poder cubrir en caso de que se ausente.</w:t>
      </w:r>
    </w:p>
    <w:p w:rsidR="00F2675B" w:rsidRDefault="00F2675B" w:rsidP="00F2675B">
      <w:pPr>
        <w:pStyle w:val="Ttulo3"/>
        <w:jc w:val="both"/>
      </w:pPr>
      <w:r>
        <w:t>Monitoreo</w:t>
      </w:r>
    </w:p>
    <w:p w:rsidR="00F2675B" w:rsidRDefault="00F2675B" w:rsidP="00F2675B">
      <w:pPr>
        <w:jc w:val="both"/>
      </w:pPr>
      <w:r w:rsidRPr="00FF6357">
        <w:t>Se puede ir revisando con la entrega del registro de actividades o con el compromiso en las reuniones o participacione</w:t>
      </w:r>
      <w:r>
        <w:t>s mediante otros medios de comun</w:t>
      </w:r>
      <w:r w:rsidRPr="00FF6357">
        <w:t>icación.</w:t>
      </w:r>
    </w:p>
    <w:p w:rsidR="00F2675B" w:rsidRDefault="00F2675B" w:rsidP="00F2675B">
      <w:pPr>
        <w:pStyle w:val="Ttulo3"/>
        <w:jc w:val="both"/>
      </w:pPr>
      <w:r>
        <w:t>Plan de contingencia</w:t>
      </w:r>
    </w:p>
    <w:p w:rsidR="00F2675B" w:rsidRDefault="00F2675B" w:rsidP="00F2675B">
      <w:pPr>
        <w:jc w:val="both"/>
      </w:pPr>
      <w:r w:rsidRPr="00FF6357">
        <w:t>En caso de que suceda, lo mejor es evaluar el área faltante y si es un rol único, asign</w:t>
      </w:r>
      <w:r>
        <w:t xml:space="preserve">ar a otra persona a dicho rol, de lo contrario, </w:t>
      </w:r>
      <w:r w:rsidRPr="00FF6357">
        <w:t>delegar las tareas de esa persona a otra</w:t>
      </w:r>
      <w:r>
        <w:t>s</w:t>
      </w:r>
      <w:r w:rsidRPr="00FF6357">
        <w:t>.</w:t>
      </w:r>
    </w:p>
    <w:p w:rsidR="00F2675B" w:rsidRDefault="00F2675B" w:rsidP="00F2675B">
      <w:pPr>
        <w:pStyle w:val="Ttulo2"/>
        <w:jc w:val="both"/>
      </w:pPr>
      <w:bookmarkStart w:id="13" w:name="_Toc459554077"/>
      <w:bookmarkStart w:id="14" w:name="_Toc464396594"/>
      <w:r>
        <w:t>Curva de aprendizaje de la forma de trabajo</w:t>
      </w:r>
      <w:bookmarkEnd w:id="13"/>
      <w:bookmarkEnd w:id="14"/>
    </w:p>
    <w:p w:rsidR="00F2675B" w:rsidRPr="004561F8" w:rsidRDefault="00F2675B" w:rsidP="00F2675B">
      <w:pPr>
        <w:pStyle w:val="Ttulo3"/>
        <w:jc w:val="both"/>
      </w:pPr>
      <w:r>
        <w:t>Descripción</w:t>
      </w:r>
    </w:p>
    <w:p w:rsidR="00F2675B" w:rsidRDefault="00F2675B" w:rsidP="00F2675B">
      <w:pPr>
        <w:jc w:val="both"/>
      </w:pPr>
      <w:r w:rsidRPr="00D20C71">
        <w:t>Se basa en que los integrantes no puedan capacitarse a tiempo en sus áreas y de comprender las tareas que debe realizar y en qué momento las debe hacer. Esto puede llegar a generar retrasos en las entregas y hasta el fracaso del proyecto</w:t>
      </w:r>
      <w:r>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lastRenderedPageBreak/>
        <w:t>Estrategia de mitigación</w:t>
      </w:r>
    </w:p>
    <w:p w:rsidR="00F2675B" w:rsidRDefault="00F2675B" w:rsidP="00F2675B">
      <w:pPr>
        <w:jc w:val="both"/>
      </w:pPr>
      <w:r w:rsidRPr="004F0B98">
        <w:t>Se debe hacer hincapié</w:t>
      </w:r>
      <w:r>
        <w:t xml:space="preserve"> en el grupo de qué </w:t>
      </w:r>
      <w:r w:rsidRPr="004F0B98">
        <w:t>debe hacer cada uno y que todos investiguen acerca de sus roles con el fin de evitar que suceda esto.</w:t>
      </w:r>
    </w:p>
    <w:p w:rsidR="00F2675B" w:rsidRDefault="00F2675B" w:rsidP="00F2675B">
      <w:pPr>
        <w:pStyle w:val="Ttulo3"/>
        <w:jc w:val="both"/>
      </w:pPr>
      <w:r>
        <w:t>Monitoreo</w:t>
      </w:r>
    </w:p>
    <w:p w:rsidR="00F2675B" w:rsidRDefault="00F2675B" w:rsidP="00F2675B">
      <w:pPr>
        <w:jc w:val="both"/>
      </w:pPr>
      <w:r w:rsidRPr="004F0B98">
        <w:t>La manera de monitorear este riesgo es viendo el desempeño de cada integrante y si comprende sus obligaciones y sus tareas.</w:t>
      </w:r>
    </w:p>
    <w:p w:rsidR="00F2675B" w:rsidRDefault="00F2675B" w:rsidP="00F2675B">
      <w:pPr>
        <w:pStyle w:val="Ttulo3"/>
        <w:jc w:val="both"/>
      </w:pPr>
      <w:r>
        <w:t>Plan de contingencia</w:t>
      </w:r>
    </w:p>
    <w:p w:rsidR="00F2675B" w:rsidRDefault="00F2675B" w:rsidP="00F2675B">
      <w:pPr>
        <w:jc w:val="both"/>
      </w:pPr>
      <w:r w:rsidRPr="004F0B98">
        <w:t>Una manera de tratar si sucede es entrenar al individuo en las áreas que no pueda completar con eficiencia.</w:t>
      </w:r>
    </w:p>
    <w:p w:rsidR="00F2675B" w:rsidRDefault="00F2675B" w:rsidP="00F2675B">
      <w:pPr>
        <w:jc w:val="both"/>
      </w:pPr>
      <w:r>
        <w:br w:type="page"/>
      </w:r>
    </w:p>
    <w:p w:rsidR="00F2675B" w:rsidRDefault="00F2675B" w:rsidP="00F2675B">
      <w:pPr>
        <w:pStyle w:val="Ttulo2"/>
        <w:jc w:val="both"/>
      </w:pPr>
      <w:bookmarkStart w:id="15" w:name="_Toc459554078"/>
      <w:bookmarkStart w:id="16" w:name="_Toc464396595"/>
      <w:r>
        <w:lastRenderedPageBreak/>
        <w:t>Modificación de las historias de usuario por parte del cliente</w:t>
      </w:r>
      <w:bookmarkEnd w:id="15"/>
      <w:bookmarkEnd w:id="16"/>
    </w:p>
    <w:p w:rsidR="00F2675B" w:rsidRPr="004561F8" w:rsidRDefault="00F2675B" w:rsidP="00F2675B">
      <w:pPr>
        <w:pStyle w:val="Ttulo3"/>
        <w:jc w:val="both"/>
      </w:pPr>
      <w:r>
        <w:t>Descripción</w:t>
      </w:r>
    </w:p>
    <w:p w:rsidR="00F2675B" w:rsidRDefault="00F2675B" w:rsidP="00F2675B">
      <w:pPr>
        <w:jc w:val="both"/>
      </w:pPr>
      <w:r w:rsidRPr="004F0B98">
        <w:t>Este riesgo se refiere a la posibilidad de que el cliente agregue o modifique las historias de usuario comprometiendo los tiempos de entrega.</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 xml:space="preserve">Dado que este riesgo en un proceso </w:t>
      </w:r>
      <w:proofErr w:type="spellStart"/>
      <w:r w:rsidRPr="00584FB5">
        <w:t>Scrum</w:t>
      </w:r>
      <w:proofErr w:type="spellEnd"/>
      <w:r w:rsidRPr="00584FB5">
        <w:t xml:space="preserve"> es casi imposible de mitigar, lo que se puede hacer es controlarlo cuando suceda.</w:t>
      </w:r>
    </w:p>
    <w:p w:rsidR="00F2675B" w:rsidRDefault="00F2675B" w:rsidP="00F2675B">
      <w:pPr>
        <w:pStyle w:val="Ttulo3"/>
        <w:jc w:val="both"/>
      </w:pPr>
      <w:r>
        <w:t>Monitoreo</w:t>
      </w:r>
    </w:p>
    <w:p w:rsidR="00F2675B" w:rsidRDefault="00F2675B" w:rsidP="00F2675B">
      <w:pPr>
        <w:jc w:val="both"/>
      </w:pPr>
      <w:r w:rsidRPr="00584FB5">
        <w:t>En cada reunión con el cliente se puede establecer cuánto cuesta la modificación o la agregación de nuevas funcionalidades.</w:t>
      </w:r>
    </w:p>
    <w:p w:rsidR="00F2675B" w:rsidRDefault="00F2675B" w:rsidP="00F2675B">
      <w:pPr>
        <w:pStyle w:val="Ttulo3"/>
        <w:jc w:val="both"/>
      </w:pPr>
      <w:r>
        <w:t>Plan de contingencia</w:t>
      </w:r>
    </w:p>
    <w:p w:rsidR="00F2675B" w:rsidRDefault="00F2675B" w:rsidP="00F2675B">
      <w:pPr>
        <w:jc w:val="both"/>
      </w:pPr>
      <w:r w:rsidRPr="00584FB5">
        <w:t>Cuando suceda se debe estimar el costo y se debe poder negociar con el cliente en caso de no poder incluirlo en el alcance del proyecto.</w:t>
      </w:r>
    </w:p>
    <w:p w:rsidR="00F2675B" w:rsidRDefault="00F2675B" w:rsidP="00F2675B">
      <w:pPr>
        <w:pStyle w:val="Ttulo2"/>
        <w:jc w:val="both"/>
      </w:pPr>
      <w:bookmarkStart w:id="17" w:name="_Toc459554079"/>
      <w:bookmarkStart w:id="18" w:name="_Toc464396596"/>
      <w:r>
        <w:t>Curva de aprendizaje de las tecnologías</w:t>
      </w:r>
      <w:bookmarkEnd w:id="17"/>
      <w:bookmarkEnd w:id="18"/>
    </w:p>
    <w:p w:rsidR="00F2675B" w:rsidRPr="004561F8" w:rsidRDefault="00F2675B" w:rsidP="00F2675B">
      <w:pPr>
        <w:pStyle w:val="Ttulo3"/>
        <w:jc w:val="both"/>
      </w:pPr>
      <w:r>
        <w:t>Descripción</w:t>
      </w:r>
    </w:p>
    <w:p w:rsidR="00F2675B" w:rsidRDefault="00F2675B" w:rsidP="00F2675B">
      <w:pPr>
        <w:jc w:val="both"/>
      </w:pPr>
      <w:r w:rsidRPr="00584FB5">
        <w:t>Este riesgo es acerca del costo de aprender tecnologías nuevas por parte del equipo de desarrollo.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584FB5">
        <w:t>Se debe proveer un buen ambiente de desarrollo e intentar el dialogo entre desarrolladores para poder unificar conceptos y tratar de colaborar para que todos entiendan bien la</w:t>
      </w:r>
      <w:r>
        <w:t>s</w:t>
      </w:r>
      <w:r w:rsidRPr="00584FB5">
        <w:t xml:space="preserve"> tecnología</w:t>
      </w:r>
      <w:r>
        <w:t>s</w:t>
      </w:r>
      <w:r w:rsidRPr="00584FB5">
        <w:t>.</w:t>
      </w:r>
    </w:p>
    <w:p w:rsidR="00F2675B" w:rsidRDefault="00F2675B" w:rsidP="00F2675B">
      <w:pPr>
        <w:pStyle w:val="Ttulo3"/>
        <w:jc w:val="both"/>
      </w:pPr>
      <w:r>
        <w:t>Monitoreo</w:t>
      </w:r>
    </w:p>
    <w:p w:rsidR="00F2675B" w:rsidRDefault="00F2675B" w:rsidP="00F2675B">
      <w:pPr>
        <w:jc w:val="both"/>
      </w:pPr>
      <w:r w:rsidRPr="00584FB5">
        <w:t>Se puede monitorear viendo la calidad de los productos realizados en la primera iteración y ver el esfuerzo realizado para conseguirlo.</w:t>
      </w:r>
    </w:p>
    <w:p w:rsidR="00F2675B" w:rsidRDefault="00F2675B" w:rsidP="00F2675B">
      <w:pPr>
        <w:pStyle w:val="Ttulo3"/>
        <w:jc w:val="both"/>
      </w:pPr>
      <w:r>
        <w:lastRenderedPageBreak/>
        <w:t>Plan de contingencia</w:t>
      </w:r>
    </w:p>
    <w:p w:rsidR="00F2675B" w:rsidRDefault="00F2675B" w:rsidP="00F2675B">
      <w:pPr>
        <w:jc w:val="both"/>
      </w:pPr>
      <w:r w:rsidRPr="00584FB5">
        <w:t>Una manera efectiva de solucionarlo es proveer más información sobre dicha tecnología y así comprender mejor todo el entorno de trabajo.</w:t>
      </w:r>
    </w:p>
    <w:p w:rsidR="00F2675B" w:rsidRDefault="00F2675B" w:rsidP="00F2675B">
      <w:pPr>
        <w:pStyle w:val="Ttulo2"/>
        <w:jc w:val="both"/>
      </w:pPr>
      <w:bookmarkStart w:id="19" w:name="_Toc459554080"/>
      <w:bookmarkStart w:id="20" w:name="_Toc464396597"/>
      <w:r>
        <w:t>Priorización de historias</w:t>
      </w:r>
      <w:bookmarkEnd w:id="19"/>
      <w:bookmarkEnd w:id="20"/>
    </w:p>
    <w:p w:rsidR="00F2675B" w:rsidRPr="004561F8" w:rsidRDefault="00F2675B" w:rsidP="00F2675B">
      <w:pPr>
        <w:pStyle w:val="Ttulo3"/>
        <w:jc w:val="both"/>
      </w:pPr>
      <w:r>
        <w:t>Descripción</w:t>
      </w:r>
    </w:p>
    <w:p w:rsidR="00F2675B" w:rsidRDefault="00F2675B" w:rsidP="00F2675B">
      <w:pPr>
        <w:jc w:val="both"/>
      </w:pPr>
      <w:r>
        <w:t>Es de importancia saber qué</w:t>
      </w:r>
      <w:r w:rsidRPr="00584FB5">
        <w:t xml:space="preserve"> historias de usuario realizar primero dado que algunas tienen una prioridad mayor por parte del cliente. Esto puede afectar el alcance deseado por el cliente al final del proyecto e inclusive la no entrega del mismo.</w:t>
      </w:r>
    </w:p>
    <w:p w:rsidR="00F2675B" w:rsidRDefault="00F2675B" w:rsidP="00F2675B">
      <w:pPr>
        <w:pStyle w:val="Ttulo3"/>
        <w:jc w:val="both"/>
      </w:pPr>
      <w:r>
        <w:t>Ranking</w:t>
      </w:r>
    </w:p>
    <w:p w:rsidR="00F2675B" w:rsidRDefault="00F2675B" w:rsidP="00F2675B">
      <w:pPr>
        <w:jc w:val="both"/>
      </w:pPr>
      <w:r>
        <w:t>9</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Es importante realizar una tabla donde se establezca para cada historia el costo de su realización y la importancia para el cliente.</w:t>
      </w:r>
    </w:p>
    <w:p w:rsidR="00F2675B" w:rsidRDefault="00F2675B" w:rsidP="00F2675B">
      <w:pPr>
        <w:pStyle w:val="Ttulo3"/>
        <w:jc w:val="both"/>
      </w:pPr>
      <w:r>
        <w:t>Monitoreo</w:t>
      </w:r>
    </w:p>
    <w:p w:rsidR="00F2675B" w:rsidRDefault="00F2675B" w:rsidP="00F2675B">
      <w:pPr>
        <w:jc w:val="both"/>
      </w:pPr>
      <w:r w:rsidRPr="00584FB5">
        <w:t>En cada sprint se debe definir con el cliente lo que él cree más importante y lo que para el equipo es viable realizar en ese sprint.</w:t>
      </w:r>
    </w:p>
    <w:p w:rsidR="00F2675B" w:rsidRDefault="00F2675B" w:rsidP="00F2675B">
      <w:pPr>
        <w:pStyle w:val="Ttulo3"/>
        <w:jc w:val="both"/>
      </w:pPr>
      <w:r>
        <w:t>Plan de contingencia</w:t>
      </w:r>
    </w:p>
    <w:p w:rsidR="00F2675B" w:rsidRDefault="00F2675B" w:rsidP="00F2675B">
      <w:pPr>
        <w:jc w:val="both"/>
      </w:pPr>
      <w:r w:rsidRPr="00584FB5">
        <w:t xml:space="preserve">En caso de que suceda que una historia de mayor importancia quede sin incluirse en el </w:t>
      </w:r>
      <w:proofErr w:type="spellStart"/>
      <w:r w:rsidRPr="00584FB5">
        <w:t>Backlog</w:t>
      </w:r>
      <w:proofErr w:type="spellEnd"/>
      <w:r w:rsidRPr="00584FB5">
        <w:t xml:space="preserve"> lo que se debe hacer es</w:t>
      </w:r>
      <w:r>
        <w:t>,</w:t>
      </w:r>
      <w:r w:rsidRPr="00584FB5">
        <w:t xml:space="preserve"> en la siguiente iteración</w:t>
      </w:r>
      <w:r>
        <w:t>, priorizar</w:t>
      </w:r>
      <w:r w:rsidRPr="00584FB5">
        <w:t xml:space="preserve"> dicha historia.</w:t>
      </w:r>
    </w:p>
    <w:p w:rsidR="00F2675B" w:rsidRDefault="00F2675B" w:rsidP="00F2675B">
      <w:pPr>
        <w:pStyle w:val="Ttulo2"/>
        <w:jc w:val="both"/>
      </w:pPr>
      <w:bookmarkStart w:id="21" w:name="_Toc459554081"/>
      <w:bookmarkStart w:id="22" w:name="_Toc464396598"/>
      <w:r>
        <w:t>Arquitectura errónea del sistema</w:t>
      </w:r>
      <w:bookmarkEnd w:id="21"/>
      <w:bookmarkEnd w:id="22"/>
    </w:p>
    <w:p w:rsidR="00F2675B" w:rsidRPr="004561F8" w:rsidRDefault="00F2675B" w:rsidP="00F2675B">
      <w:pPr>
        <w:pStyle w:val="Ttulo3"/>
        <w:jc w:val="both"/>
      </w:pPr>
      <w:r>
        <w:t>Descripción</w:t>
      </w:r>
    </w:p>
    <w:p w:rsidR="00F2675B" w:rsidRDefault="00F2675B" w:rsidP="00F2675B">
      <w:pPr>
        <w:jc w:val="both"/>
      </w:pPr>
      <w:r w:rsidRPr="00584FB5">
        <w:t>Este riesgo se debe a la posibilidad de que la arquitectura del sistema no sea la correcta y este defecto se detecte</w:t>
      </w:r>
      <w:r>
        <w:t xml:space="preserve"> en una iteración final del proy</w:t>
      </w:r>
      <w:r w:rsidRPr="00584FB5">
        <w:t>ecto.</w:t>
      </w:r>
    </w:p>
    <w:p w:rsidR="00F2675B" w:rsidRDefault="00F2675B" w:rsidP="00F2675B">
      <w:pPr>
        <w:pStyle w:val="Ttulo3"/>
        <w:jc w:val="both"/>
      </w:pPr>
      <w:r>
        <w:t>Ranking</w:t>
      </w:r>
    </w:p>
    <w:p w:rsidR="00F2675B" w:rsidRDefault="00F2675B" w:rsidP="00F2675B">
      <w:pPr>
        <w:jc w:val="both"/>
      </w:pPr>
      <w:r>
        <w:t>7</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584FB5">
        <w:t>Relevando correctamente los req</w:t>
      </w:r>
      <w:r>
        <w:t>uerimientos del cliente y validá</w:t>
      </w:r>
      <w:r w:rsidRPr="00584FB5">
        <w:t>ndo</w:t>
      </w:r>
      <w:r>
        <w:t xml:space="preserve">los en tiempo y forma, de forma de </w:t>
      </w:r>
      <w:r w:rsidRPr="00584FB5">
        <w:t>evitar este tipo de situaciones que</w:t>
      </w:r>
      <w:r>
        <w:t xml:space="preserve"> pueden llegar a comprometer el éxito d</w:t>
      </w:r>
      <w:r w:rsidRPr="00584FB5">
        <w:t>el proyecto.</w:t>
      </w:r>
    </w:p>
    <w:p w:rsidR="00F2675B" w:rsidRDefault="00F2675B" w:rsidP="00F2675B">
      <w:pPr>
        <w:pStyle w:val="Ttulo3"/>
        <w:jc w:val="both"/>
      </w:pPr>
      <w:r>
        <w:lastRenderedPageBreak/>
        <w:t>Monitoreo</w:t>
      </w:r>
    </w:p>
    <w:p w:rsidR="00F2675B" w:rsidRDefault="00F2675B" w:rsidP="00F2675B">
      <w:pPr>
        <w:jc w:val="both"/>
      </w:pPr>
      <w:r>
        <w:t>En las reuniones de validación con el cliente, validar todos los requisitos relevados. En caso que se detecte que algún requisito fue mal relevado, se identifica el error, se corrige y se valida en el momento.</w:t>
      </w:r>
    </w:p>
    <w:p w:rsidR="00F2675B" w:rsidRDefault="00F2675B" w:rsidP="00F2675B">
      <w:pPr>
        <w:pStyle w:val="Ttulo3"/>
        <w:jc w:val="both"/>
      </w:pPr>
      <w:r>
        <w:t>Plan de contingencia</w:t>
      </w:r>
    </w:p>
    <w:p w:rsidR="00F2675B" w:rsidRDefault="00F2675B" w:rsidP="00F2675B">
      <w:pPr>
        <w:jc w:val="both"/>
      </w:pPr>
      <w:r w:rsidRPr="00584FB5">
        <w:t xml:space="preserve">En caso de que se detecte este error puede provocar la no entrega del proyecto, pero si se detecta </w:t>
      </w:r>
      <w:r>
        <w:t>a tiempo se puede modificar la</w:t>
      </w:r>
      <w:r w:rsidRPr="00584FB5">
        <w:t xml:space="preserve"> arquitectura</w:t>
      </w:r>
      <w:r>
        <w:t xml:space="preserve"> del sistema</w:t>
      </w:r>
      <w:r w:rsidRPr="00584FB5">
        <w:t xml:space="preserve"> para cumplir con lo solicitado.</w:t>
      </w:r>
    </w:p>
    <w:p w:rsidR="00F2675B" w:rsidRDefault="00F2675B" w:rsidP="00F2675B">
      <w:pPr>
        <w:pStyle w:val="Ttulo2"/>
        <w:jc w:val="both"/>
      </w:pPr>
      <w:bookmarkStart w:id="23" w:name="_Toc459554082"/>
      <w:bookmarkStart w:id="24" w:name="_Toc464396599"/>
      <w:r>
        <w:t>Finalidad del juego</w:t>
      </w:r>
      <w:bookmarkEnd w:id="23"/>
      <w:bookmarkEnd w:id="24"/>
    </w:p>
    <w:p w:rsidR="00F2675B" w:rsidRPr="004561F8" w:rsidRDefault="00F2675B" w:rsidP="00F2675B">
      <w:pPr>
        <w:pStyle w:val="Ttulo3"/>
        <w:jc w:val="both"/>
      </w:pPr>
      <w:r>
        <w:t>Descripción</w:t>
      </w:r>
    </w:p>
    <w:p w:rsidR="00F2675B" w:rsidRDefault="00F2675B" w:rsidP="00F2675B">
      <w:pPr>
        <w:jc w:val="both"/>
      </w:pPr>
      <w:r w:rsidRPr="00E44231">
        <w:t>Este riesgo no es determinante para el desempeño de ninguna actividad pero como equipo debemos poder plasmar lo que el cliente desea, en este caso un juego educativo. Es de suma importancia que el juego además de cumplir con todos los requerimientos solicitados cumpla el cometido de poder transmitir conocimiento a partir del juego.</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BAJO</w:t>
      </w:r>
    </w:p>
    <w:p w:rsidR="00F2675B" w:rsidRDefault="00F2675B" w:rsidP="00F2675B">
      <w:pPr>
        <w:pStyle w:val="Ttulo3"/>
        <w:jc w:val="both"/>
      </w:pPr>
      <w:r>
        <w:t>Impacto</w:t>
      </w:r>
    </w:p>
    <w:p w:rsidR="00F2675B" w:rsidRDefault="00F2675B" w:rsidP="00F2675B">
      <w:pPr>
        <w:jc w:val="both"/>
      </w:pPr>
      <w:r>
        <w:t>ALTO</w:t>
      </w:r>
    </w:p>
    <w:p w:rsidR="00F2675B" w:rsidRDefault="00F2675B" w:rsidP="00F2675B">
      <w:pPr>
        <w:pStyle w:val="Ttulo3"/>
        <w:jc w:val="both"/>
      </w:pPr>
      <w:r>
        <w:t>Estrategia de mitigación</w:t>
      </w:r>
    </w:p>
    <w:p w:rsidR="00F2675B" w:rsidRDefault="00F2675B" w:rsidP="00F2675B">
      <w:pPr>
        <w:jc w:val="both"/>
      </w:pPr>
      <w:r w:rsidRPr="00E44231">
        <w:t xml:space="preserve">Las estrategias de mitigación para este riesgo se basan en poder probar los prototipos de manera temprana </w:t>
      </w:r>
      <w:r>
        <w:t>junto con el</w:t>
      </w:r>
      <w:r w:rsidRPr="00E44231">
        <w:t xml:space="preserve"> cliente con el fin de determinar que el juego realmente va a cumplir su cometido.</w:t>
      </w:r>
    </w:p>
    <w:p w:rsidR="00F2675B" w:rsidRDefault="00F2675B" w:rsidP="00F2675B">
      <w:pPr>
        <w:pStyle w:val="Ttulo3"/>
        <w:jc w:val="both"/>
      </w:pPr>
      <w:r>
        <w:t>Monitoreo</w:t>
      </w:r>
    </w:p>
    <w:p w:rsidR="00F2675B" w:rsidRPr="005A3DDE" w:rsidRDefault="00F2675B" w:rsidP="00F2675B">
      <w:pPr>
        <w:jc w:val="both"/>
      </w:pPr>
      <w:r>
        <w:t>Se debe en cada fin de fase o sprint probar dicho juego y en lo posible seleccionar un grupo de personas con el fin de que evalúen el prototipo, así como también el cliente.</w:t>
      </w:r>
    </w:p>
    <w:p w:rsidR="00F2675B" w:rsidRDefault="00F2675B" w:rsidP="00F2675B">
      <w:pPr>
        <w:pStyle w:val="Ttulo3"/>
        <w:spacing w:before="0"/>
        <w:jc w:val="both"/>
      </w:pPr>
      <w:r>
        <w:t>Plan de contingencia</w:t>
      </w:r>
    </w:p>
    <w:p w:rsidR="00F2675B" w:rsidRDefault="00F2675B" w:rsidP="00F2675B">
      <w:pPr>
        <w:jc w:val="both"/>
      </w:pPr>
      <w:r w:rsidRPr="00E44231">
        <w:t>En caso de que este riesgo se presente es muy difícil poder contenerlo dado que el fin principal del juego es enseñar, y en c</w:t>
      </w:r>
      <w:r>
        <w:t>aso de no lograr el cometido</w:t>
      </w:r>
      <w:r w:rsidRPr="00E44231">
        <w:t xml:space="preserve"> el proyecto</w:t>
      </w:r>
      <w:r>
        <w:t xml:space="preserve"> puede ser considerado como un fracaso.</w:t>
      </w:r>
    </w:p>
    <w:p w:rsidR="00F2675B" w:rsidRDefault="00F2675B" w:rsidP="00F2675B">
      <w:pPr>
        <w:jc w:val="both"/>
      </w:pPr>
      <w:r>
        <w:br w:type="page"/>
      </w:r>
    </w:p>
    <w:p w:rsidR="00F2675B" w:rsidRDefault="00F2675B" w:rsidP="00F2675B">
      <w:pPr>
        <w:pStyle w:val="Ttulo2"/>
        <w:jc w:val="both"/>
      </w:pPr>
      <w:bookmarkStart w:id="25" w:name="_Toc459554083"/>
      <w:bookmarkStart w:id="26" w:name="_Toc464396600"/>
      <w:r>
        <w:lastRenderedPageBreak/>
        <w:t>Mala estimación individual del esfuerzo requerido</w:t>
      </w:r>
      <w:bookmarkEnd w:id="25"/>
      <w:bookmarkEnd w:id="26"/>
    </w:p>
    <w:p w:rsidR="00F2675B" w:rsidRPr="004561F8" w:rsidRDefault="00F2675B" w:rsidP="00F2675B">
      <w:pPr>
        <w:pStyle w:val="Ttulo3"/>
        <w:jc w:val="both"/>
      </w:pPr>
      <w:r>
        <w:t>Descripción</w:t>
      </w:r>
    </w:p>
    <w:p w:rsidR="00F2675B" w:rsidRDefault="00F2675B" w:rsidP="00F2675B">
      <w:pPr>
        <w:jc w:val="both"/>
      </w:pPr>
      <w:r w:rsidRPr="00E44231">
        <w:t xml:space="preserve">Este riesgo se presenta cuando los </w:t>
      </w:r>
      <w:r>
        <w:t>integrantes no calculan bien cuá</w:t>
      </w:r>
      <w:r w:rsidRPr="00E44231">
        <w:t>nto les va a costar realizar determinadas actividades o determinadas tareas. Esto puede provocar que no se alcancen los plazos establecidos por el cliente pa</w:t>
      </w:r>
      <w:r>
        <w:t>ra la entrega y fallar en la misma</w:t>
      </w:r>
      <w:r w:rsidRPr="00E44231">
        <w:t>.</w:t>
      </w:r>
    </w:p>
    <w:p w:rsidR="00F2675B" w:rsidRDefault="00F2675B" w:rsidP="00F2675B">
      <w:pPr>
        <w:pStyle w:val="Ttulo3"/>
        <w:jc w:val="both"/>
      </w:pPr>
      <w:r>
        <w:t>Ranking</w:t>
      </w:r>
    </w:p>
    <w:p w:rsidR="00F2675B" w:rsidRDefault="00F2675B" w:rsidP="00F2675B">
      <w:pPr>
        <w:jc w:val="both"/>
      </w:pPr>
      <w:r>
        <w:t>5</w:t>
      </w:r>
    </w:p>
    <w:p w:rsidR="00F2675B" w:rsidRDefault="00F2675B" w:rsidP="00F2675B">
      <w:pPr>
        <w:pStyle w:val="Ttulo3"/>
        <w:jc w:val="both"/>
      </w:pPr>
      <w:r>
        <w:t>Probabilidad de ocurrencia</w:t>
      </w:r>
    </w:p>
    <w:p w:rsidR="00F2675B" w:rsidRDefault="00F2675B" w:rsidP="00F2675B">
      <w:pPr>
        <w:jc w:val="both"/>
      </w:pPr>
      <w:r>
        <w:t>ALTO</w:t>
      </w:r>
    </w:p>
    <w:p w:rsidR="00F2675B" w:rsidRDefault="00F2675B" w:rsidP="00F2675B">
      <w:pPr>
        <w:pStyle w:val="Ttulo3"/>
        <w:jc w:val="both"/>
      </w:pPr>
      <w:r>
        <w:t>Impacto</w:t>
      </w:r>
    </w:p>
    <w:p w:rsidR="00F2675B" w:rsidRDefault="00F2675B" w:rsidP="00F2675B">
      <w:pPr>
        <w:jc w:val="both"/>
      </w:pPr>
      <w:r>
        <w:t>BAJO</w:t>
      </w:r>
    </w:p>
    <w:p w:rsidR="00F2675B" w:rsidRDefault="00F2675B" w:rsidP="00F2675B">
      <w:pPr>
        <w:pStyle w:val="Ttulo3"/>
        <w:jc w:val="both"/>
      </w:pPr>
      <w:r>
        <w:t>Estrategia de mitigación</w:t>
      </w:r>
    </w:p>
    <w:p w:rsidR="00F2675B" w:rsidRDefault="00F2675B" w:rsidP="00F2675B">
      <w:pPr>
        <w:jc w:val="both"/>
      </w:pPr>
      <w:r w:rsidRPr="00187D26">
        <w:t xml:space="preserve">Para mitigar este riesgo lo que se debe hacer es constantemente mantener registro de actividades y re </w:t>
      </w:r>
      <w:r>
        <w:t>-</w:t>
      </w:r>
      <w:r w:rsidRPr="00187D26">
        <w:t>estimar en cada iteración para ver qué es lo que se calculó mal antes y no cometer el mismo error.</w:t>
      </w:r>
    </w:p>
    <w:p w:rsidR="00F2675B" w:rsidRDefault="00F2675B" w:rsidP="00F2675B">
      <w:pPr>
        <w:pStyle w:val="Ttulo3"/>
        <w:jc w:val="both"/>
      </w:pPr>
      <w:r>
        <w:t>Monitoreo</w:t>
      </w:r>
    </w:p>
    <w:p w:rsidR="00F2675B" w:rsidRDefault="00F2675B" w:rsidP="00F2675B">
      <w:pPr>
        <w:jc w:val="both"/>
      </w:pPr>
      <w:r w:rsidRPr="00187D26">
        <w:t>En cada semana y en cada fin de fase se grafican los esfuerzos</w:t>
      </w:r>
      <w:r>
        <w:t xml:space="preserve"> realizados por cada estudiante. A</w:t>
      </w:r>
      <w:r w:rsidRPr="00187D26">
        <w:t xml:space="preserve"> partir de eso se puede observar la diferencia entre lo estimado y lo real y así ver donde se debe corregir.</w:t>
      </w:r>
    </w:p>
    <w:p w:rsidR="00F2675B" w:rsidRDefault="00F2675B" w:rsidP="00F2675B">
      <w:pPr>
        <w:pStyle w:val="Ttulo3"/>
        <w:jc w:val="both"/>
      </w:pPr>
      <w:r>
        <w:t>Plan de contingencia</w:t>
      </w:r>
    </w:p>
    <w:p w:rsidR="00F2675B" w:rsidRDefault="00F2675B" w:rsidP="00F2675B">
      <w:pPr>
        <w:jc w:val="both"/>
      </w:pPr>
      <w:r w:rsidRPr="00187D26">
        <w:t>En general cuando no se estima correctamente solo puede provocar algunas horas de retraso o algunas horas de trabajo extra sin mayor impacto.</w:t>
      </w:r>
    </w:p>
    <w:p w:rsidR="00F2675B" w:rsidRDefault="00F2675B" w:rsidP="00F2675B">
      <w:pPr>
        <w:pStyle w:val="Ttulo2"/>
        <w:jc w:val="both"/>
      </w:pPr>
      <w:bookmarkStart w:id="27" w:name="_Toc459554084"/>
      <w:bookmarkStart w:id="28" w:name="_Toc464396601"/>
      <w:r>
        <w:t>Mala estimación de duración de determinadas tareas</w:t>
      </w:r>
      <w:bookmarkEnd w:id="27"/>
      <w:bookmarkEnd w:id="28"/>
    </w:p>
    <w:p w:rsidR="00F2675B" w:rsidRPr="004561F8" w:rsidRDefault="00F2675B" w:rsidP="00F2675B">
      <w:pPr>
        <w:pStyle w:val="Ttulo3"/>
        <w:jc w:val="both"/>
      </w:pPr>
      <w:r>
        <w:t>Descripción</w:t>
      </w:r>
    </w:p>
    <w:p w:rsidR="00F2675B" w:rsidRDefault="00F2675B" w:rsidP="00F2675B">
      <w:pPr>
        <w:jc w:val="both"/>
      </w:pPr>
      <w:r w:rsidRPr="00E44231">
        <w:t>E</w:t>
      </w:r>
      <w:r w:rsidRPr="00187D26">
        <w:t>ste riesgo es similar al ant</w:t>
      </w:r>
      <w:r>
        <w:t>erior pero aplicable también a la estimación de las historias de usuario</w:t>
      </w:r>
      <w:r w:rsidRPr="00187D26">
        <w:t>. En caso de que se estime mal una tarea puede</w:t>
      </w:r>
      <w:r>
        <w:t xml:space="preserve"> ocurrir que no se cumpla con</w:t>
      </w:r>
      <w:r w:rsidRPr="00187D26">
        <w:t xml:space="preserve"> el plazo de entrega y provocar la no entrega del proyecto.</w:t>
      </w:r>
    </w:p>
    <w:p w:rsidR="00F2675B" w:rsidRDefault="00F2675B" w:rsidP="00F2675B">
      <w:pPr>
        <w:pStyle w:val="Ttulo3"/>
        <w:jc w:val="both"/>
      </w:pPr>
      <w:r>
        <w:t>Ranking</w:t>
      </w:r>
    </w:p>
    <w:p w:rsidR="00F2675B" w:rsidRDefault="00F2675B" w:rsidP="00F2675B">
      <w:pPr>
        <w:jc w:val="both"/>
      </w:pPr>
      <w:r>
        <w:t>6</w:t>
      </w:r>
    </w:p>
    <w:p w:rsidR="00F2675B" w:rsidRDefault="00F2675B" w:rsidP="00F2675B">
      <w:pPr>
        <w:pStyle w:val="Ttulo3"/>
        <w:jc w:val="both"/>
      </w:pPr>
      <w:r>
        <w:t>Probabilidad de ocurrencia</w:t>
      </w:r>
    </w:p>
    <w:p w:rsidR="00F2675B" w:rsidRDefault="00F2675B" w:rsidP="00F2675B">
      <w:pPr>
        <w:jc w:val="both"/>
      </w:pPr>
      <w:r>
        <w:t>MEDIO</w:t>
      </w:r>
    </w:p>
    <w:p w:rsidR="00F2675B" w:rsidRDefault="00F2675B" w:rsidP="00F2675B">
      <w:pPr>
        <w:pStyle w:val="Ttulo3"/>
        <w:jc w:val="both"/>
      </w:pPr>
      <w:r>
        <w:t>Impacto</w:t>
      </w:r>
    </w:p>
    <w:p w:rsidR="00F2675B" w:rsidRDefault="00F2675B" w:rsidP="00F2675B">
      <w:pPr>
        <w:jc w:val="both"/>
      </w:pPr>
      <w:r>
        <w:t>MEDIO</w:t>
      </w:r>
    </w:p>
    <w:p w:rsidR="00F2675B" w:rsidRDefault="00F2675B" w:rsidP="00F2675B">
      <w:pPr>
        <w:pStyle w:val="Ttulo3"/>
        <w:jc w:val="both"/>
      </w:pPr>
      <w:r>
        <w:t>Estrategia de mitigación</w:t>
      </w:r>
    </w:p>
    <w:p w:rsidR="00F2675B" w:rsidRDefault="00F2675B" w:rsidP="00F2675B">
      <w:pPr>
        <w:jc w:val="both"/>
      </w:pPr>
      <w:r w:rsidRPr="00187D26">
        <w:t xml:space="preserve">Es importante a la hora de </w:t>
      </w:r>
      <w:r>
        <w:t>relevar los requerimientos</w:t>
      </w:r>
      <w:r w:rsidRPr="00187D26">
        <w:t xml:space="preserve"> contar con analistas que puedan determinar el costo de las historias de usuario y de las tareas que ella</w:t>
      </w:r>
      <w:r>
        <w:t>s</w:t>
      </w:r>
      <w:r w:rsidRPr="00187D26">
        <w:t xml:space="preserve"> conlleva</w:t>
      </w:r>
      <w:r>
        <w:t>n</w:t>
      </w:r>
      <w:r w:rsidRPr="00187D26">
        <w:t>.</w:t>
      </w:r>
    </w:p>
    <w:p w:rsidR="00F2675B" w:rsidRDefault="00F2675B" w:rsidP="00F2675B">
      <w:pPr>
        <w:pStyle w:val="Ttulo3"/>
        <w:jc w:val="both"/>
      </w:pPr>
      <w:r>
        <w:lastRenderedPageBreak/>
        <w:t>Monitoreo</w:t>
      </w:r>
    </w:p>
    <w:p w:rsidR="00F2675B" w:rsidRDefault="00F2675B" w:rsidP="00F2675B">
      <w:pPr>
        <w:jc w:val="both"/>
      </w:pPr>
      <w:r w:rsidRPr="00187D26">
        <w:t>Se registra</w:t>
      </w:r>
      <w:r>
        <w:t>n las horas y sus estimaciones</w:t>
      </w:r>
      <w:r w:rsidRPr="00187D26">
        <w:t xml:space="preserve"> semanalmente en el plan de iteración y en el plan de situación de proyecto</w:t>
      </w:r>
      <w:r>
        <w:t>. J</w:t>
      </w:r>
      <w:r w:rsidRPr="00187D26">
        <w:t>unto con el registro de actividades</w:t>
      </w:r>
      <w:r>
        <w:t>, se determina</w:t>
      </w:r>
      <w:r w:rsidRPr="00187D26">
        <w:t xml:space="preserve"> si las estimaciones fueron realizadas con el menor error posible.</w:t>
      </w:r>
    </w:p>
    <w:p w:rsidR="00F2675B" w:rsidRDefault="00F2675B" w:rsidP="00F2675B">
      <w:pPr>
        <w:pStyle w:val="Ttulo3"/>
        <w:jc w:val="both"/>
      </w:pPr>
      <w:r>
        <w:t>Plan de contingencia</w:t>
      </w:r>
    </w:p>
    <w:p w:rsidR="00F2675B" w:rsidRPr="00187D26" w:rsidRDefault="00F2675B" w:rsidP="00F2675B">
      <w:pPr>
        <w:jc w:val="both"/>
      </w:pPr>
      <w:r>
        <w:t>Se debe re estimar el costo y duración. E</w:t>
      </w:r>
      <w:r w:rsidRPr="00187D26">
        <w:t xml:space="preserve">n caso de no poder realizar </w:t>
      </w:r>
      <w:r>
        <w:t>una</w:t>
      </w:r>
      <w:r w:rsidRPr="00187D26">
        <w:t xml:space="preserve"> historia o tarea, es necesario una negociación con el cliente.</w:t>
      </w:r>
    </w:p>
    <w:sectPr w:rsidR="00F2675B" w:rsidRPr="00187D26" w:rsidSect="0006548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97" w:rsidRDefault="004C6697" w:rsidP="004561F8">
      <w:pPr>
        <w:spacing w:after="0" w:line="240" w:lineRule="auto"/>
      </w:pPr>
      <w:r>
        <w:separator/>
      </w:r>
    </w:p>
  </w:endnote>
  <w:endnote w:type="continuationSeparator" w:id="0">
    <w:p w:rsidR="004C6697" w:rsidRDefault="004C6697" w:rsidP="004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474857"/>
      <w:docPartObj>
        <w:docPartGallery w:val="Page Numbers (Bottom of Page)"/>
        <w:docPartUnique/>
      </w:docPartObj>
    </w:sdtPr>
    <w:sdtEndPr/>
    <w:sdtContent>
      <w:p w:rsidR="00187D26" w:rsidRDefault="00187D26">
        <w:pPr>
          <w:pStyle w:val="Piedepgina"/>
          <w:jc w:val="right"/>
        </w:pPr>
        <w:r>
          <w:fldChar w:fldCharType="begin"/>
        </w:r>
        <w:r>
          <w:instrText>PAGE   \* MERGEFORMAT</w:instrText>
        </w:r>
        <w:r>
          <w:fldChar w:fldCharType="separate"/>
        </w:r>
        <w:r w:rsidR="00256DC8" w:rsidRPr="00256DC8">
          <w:rPr>
            <w:noProof/>
            <w:lang w:val="es-ES"/>
          </w:rPr>
          <w:t>3</w:t>
        </w:r>
        <w:r>
          <w:fldChar w:fldCharType="end"/>
        </w:r>
      </w:p>
    </w:sdtContent>
  </w:sdt>
  <w:p w:rsidR="00187D26" w:rsidRDefault="00187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97" w:rsidRDefault="004C6697" w:rsidP="004561F8">
      <w:pPr>
        <w:spacing w:after="0" w:line="240" w:lineRule="auto"/>
      </w:pPr>
      <w:r>
        <w:separator/>
      </w:r>
    </w:p>
  </w:footnote>
  <w:footnote w:type="continuationSeparator" w:id="0">
    <w:p w:rsidR="004C6697" w:rsidRDefault="004C6697" w:rsidP="00456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4421"/>
    <w:multiLevelType w:val="hybridMultilevel"/>
    <w:tmpl w:val="CAA4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87BD7"/>
    <w:multiLevelType w:val="hybridMultilevel"/>
    <w:tmpl w:val="5E96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648DA"/>
    <w:multiLevelType w:val="hybridMultilevel"/>
    <w:tmpl w:val="127E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C6A5C"/>
    <w:multiLevelType w:val="hybridMultilevel"/>
    <w:tmpl w:val="DFB2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E0A4B"/>
    <w:multiLevelType w:val="hybridMultilevel"/>
    <w:tmpl w:val="0D1C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A775F"/>
    <w:multiLevelType w:val="hybridMultilevel"/>
    <w:tmpl w:val="A1C6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9447D"/>
    <w:multiLevelType w:val="hybridMultilevel"/>
    <w:tmpl w:val="5E9E35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5111333C"/>
    <w:multiLevelType w:val="hybridMultilevel"/>
    <w:tmpl w:val="9480697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15:restartNumberingAfterBreak="0">
    <w:nsid w:val="53C32173"/>
    <w:multiLevelType w:val="hybridMultilevel"/>
    <w:tmpl w:val="E43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7"/>
  </w:num>
  <w:num w:numId="6">
    <w:abstractNumId w:val="6"/>
  </w:num>
  <w:num w:numId="7">
    <w:abstractNumId w:val="9"/>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81"/>
    <w:rsid w:val="00004B67"/>
    <w:rsid w:val="00065489"/>
    <w:rsid w:val="00087B6D"/>
    <w:rsid w:val="000A400C"/>
    <w:rsid w:val="000F5BD9"/>
    <w:rsid w:val="00117F86"/>
    <w:rsid w:val="00131547"/>
    <w:rsid w:val="00146A9C"/>
    <w:rsid w:val="00177BF8"/>
    <w:rsid w:val="00187D26"/>
    <w:rsid w:val="001B28DC"/>
    <w:rsid w:val="001D022E"/>
    <w:rsid w:val="001D1BF9"/>
    <w:rsid w:val="001F1489"/>
    <w:rsid w:val="00212F2B"/>
    <w:rsid w:val="00222C62"/>
    <w:rsid w:val="00256DC8"/>
    <w:rsid w:val="0029118F"/>
    <w:rsid w:val="002E724E"/>
    <w:rsid w:val="002F0B82"/>
    <w:rsid w:val="003074FF"/>
    <w:rsid w:val="00350CDA"/>
    <w:rsid w:val="003C128F"/>
    <w:rsid w:val="00406E84"/>
    <w:rsid w:val="00433FB1"/>
    <w:rsid w:val="004561F8"/>
    <w:rsid w:val="00466D9D"/>
    <w:rsid w:val="004C6697"/>
    <w:rsid w:val="004C7B20"/>
    <w:rsid w:val="004F0B98"/>
    <w:rsid w:val="0052083E"/>
    <w:rsid w:val="005227C2"/>
    <w:rsid w:val="0057632A"/>
    <w:rsid w:val="00584FB5"/>
    <w:rsid w:val="005901DC"/>
    <w:rsid w:val="005B6FF2"/>
    <w:rsid w:val="005D1397"/>
    <w:rsid w:val="00656953"/>
    <w:rsid w:val="006666FE"/>
    <w:rsid w:val="006A092A"/>
    <w:rsid w:val="006D1E52"/>
    <w:rsid w:val="006F462C"/>
    <w:rsid w:val="00704675"/>
    <w:rsid w:val="007144C4"/>
    <w:rsid w:val="00734F67"/>
    <w:rsid w:val="00741227"/>
    <w:rsid w:val="0075439C"/>
    <w:rsid w:val="0081331A"/>
    <w:rsid w:val="00842AAD"/>
    <w:rsid w:val="008462D7"/>
    <w:rsid w:val="00846A0E"/>
    <w:rsid w:val="008C0134"/>
    <w:rsid w:val="008C3381"/>
    <w:rsid w:val="008C3C7A"/>
    <w:rsid w:val="008C773D"/>
    <w:rsid w:val="008E3627"/>
    <w:rsid w:val="008F5D94"/>
    <w:rsid w:val="009623FE"/>
    <w:rsid w:val="009F5B1E"/>
    <w:rsid w:val="00A025D8"/>
    <w:rsid w:val="00A862CA"/>
    <w:rsid w:val="00AA0B54"/>
    <w:rsid w:val="00AA71F1"/>
    <w:rsid w:val="00AB323C"/>
    <w:rsid w:val="00B038A4"/>
    <w:rsid w:val="00B949B0"/>
    <w:rsid w:val="00BE7147"/>
    <w:rsid w:val="00C31C43"/>
    <w:rsid w:val="00CC0159"/>
    <w:rsid w:val="00CC2B62"/>
    <w:rsid w:val="00CE3A1E"/>
    <w:rsid w:val="00CF1D00"/>
    <w:rsid w:val="00D0266B"/>
    <w:rsid w:val="00D20C71"/>
    <w:rsid w:val="00D27A97"/>
    <w:rsid w:val="00D77A56"/>
    <w:rsid w:val="00D81440"/>
    <w:rsid w:val="00DB66EE"/>
    <w:rsid w:val="00DB75AC"/>
    <w:rsid w:val="00DB7EAF"/>
    <w:rsid w:val="00DC6561"/>
    <w:rsid w:val="00DF4256"/>
    <w:rsid w:val="00E1270F"/>
    <w:rsid w:val="00E44231"/>
    <w:rsid w:val="00E53D0B"/>
    <w:rsid w:val="00E9096D"/>
    <w:rsid w:val="00F0337B"/>
    <w:rsid w:val="00F22535"/>
    <w:rsid w:val="00F2675B"/>
    <w:rsid w:val="00F27A03"/>
    <w:rsid w:val="00F90086"/>
    <w:rsid w:val="00FE0A7D"/>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99502-D655-455C-87D5-42B68D18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paragraph" w:styleId="Ttulo1">
    <w:name w:val="heading 1"/>
    <w:basedOn w:val="Normal"/>
    <w:next w:val="Normal"/>
    <w:link w:val="Ttulo1Car"/>
    <w:uiPriority w:val="9"/>
    <w:qFormat/>
    <w:rsid w:val="008C3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C33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561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3381"/>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8C3381"/>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4561F8"/>
    <w:rPr>
      <w:rFonts w:asciiTheme="majorHAnsi" w:eastAsiaTheme="majorEastAsia" w:hAnsiTheme="majorHAnsi" w:cstheme="majorBidi"/>
      <w:color w:val="1F4D78" w:themeColor="accent1" w:themeShade="7F"/>
      <w:sz w:val="24"/>
      <w:szCs w:val="24"/>
      <w:lang w:val="es-UY"/>
    </w:rPr>
  </w:style>
  <w:style w:type="paragraph" w:styleId="Puesto">
    <w:name w:val="Title"/>
    <w:basedOn w:val="Normal"/>
    <w:next w:val="Normal"/>
    <w:link w:val="PuestoCar"/>
    <w:uiPriority w:val="10"/>
    <w:qFormat/>
    <w:rsid w:val="008C33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C3381"/>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8C338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C3381"/>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8C33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8C3381"/>
    <w:rPr>
      <w:i/>
      <w:iCs/>
      <w:color w:val="5B9BD5" w:themeColor="accent1"/>
      <w:lang w:val="es-UY"/>
    </w:rPr>
  </w:style>
  <w:style w:type="table" w:styleId="Tabladecuadrcula4-nfasis1">
    <w:name w:val="Grid Table 4 Accent 1"/>
    <w:basedOn w:val="Tablanormal"/>
    <w:uiPriority w:val="49"/>
    <w:rsid w:val="008C3381"/>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8C3381"/>
    <w:pPr>
      <w:ind w:left="720"/>
      <w:contextualSpacing/>
    </w:pPr>
  </w:style>
  <w:style w:type="paragraph" w:customStyle="1" w:styleId="MTemaNormal">
    <w:name w:val="MTemaNormal"/>
    <w:basedOn w:val="Normal"/>
    <w:rsid w:val="008C3381"/>
    <w:pPr>
      <w:spacing w:after="60" w:line="240" w:lineRule="auto"/>
      <w:ind w:left="567"/>
      <w:jc w:val="both"/>
    </w:pPr>
    <w:rPr>
      <w:rFonts w:ascii="Verdana" w:eastAsia="Times New Roman" w:hAnsi="Verdana" w:cs="Arial"/>
      <w:sz w:val="20"/>
      <w:szCs w:val="24"/>
      <w:lang w:val="es-ES" w:eastAsia="es-ES"/>
    </w:rPr>
  </w:style>
  <w:style w:type="table" w:styleId="Tablaconcuadrcula">
    <w:name w:val="Table Grid"/>
    <w:basedOn w:val="Tablanormal"/>
    <w:uiPriority w:val="39"/>
    <w:rsid w:val="008C3381"/>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561F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61F8"/>
    <w:rPr>
      <w:lang w:val="es-UY"/>
    </w:rPr>
  </w:style>
  <w:style w:type="paragraph" w:styleId="Piedepgina">
    <w:name w:val="footer"/>
    <w:basedOn w:val="Normal"/>
    <w:link w:val="PiedepginaCar"/>
    <w:uiPriority w:val="99"/>
    <w:unhideWhenUsed/>
    <w:rsid w:val="004561F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61F8"/>
    <w:rPr>
      <w:lang w:val="es-UY"/>
    </w:rPr>
  </w:style>
  <w:style w:type="character" w:styleId="nfasisintenso">
    <w:name w:val="Intense Emphasis"/>
    <w:basedOn w:val="Fuentedeprrafopredeter"/>
    <w:uiPriority w:val="21"/>
    <w:qFormat/>
    <w:rsid w:val="004561F8"/>
    <w:rPr>
      <w:i/>
      <w:iCs/>
      <w:color w:val="5B9BD5" w:themeColor="accent1"/>
    </w:rPr>
  </w:style>
  <w:style w:type="paragraph" w:styleId="TtulodeTDC">
    <w:name w:val="TOC Heading"/>
    <w:basedOn w:val="Ttulo1"/>
    <w:next w:val="Normal"/>
    <w:uiPriority w:val="39"/>
    <w:unhideWhenUsed/>
    <w:qFormat/>
    <w:rsid w:val="00187D26"/>
    <w:pPr>
      <w:outlineLvl w:val="9"/>
    </w:pPr>
    <w:rPr>
      <w:lang w:val="en-US"/>
    </w:rPr>
  </w:style>
  <w:style w:type="paragraph" w:styleId="TDC1">
    <w:name w:val="toc 1"/>
    <w:basedOn w:val="Normal"/>
    <w:next w:val="Normal"/>
    <w:autoRedefine/>
    <w:uiPriority w:val="39"/>
    <w:unhideWhenUsed/>
    <w:rsid w:val="00187D26"/>
    <w:pPr>
      <w:spacing w:after="100"/>
    </w:pPr>
  </w:style>
  <w:style w:type="paragraph" w:styleId="TDC2">
    <w:name w:val="toc 2"/>
    <w:basedOn w:val="Normal"/>
    <w:next w:val="Normal"/>
    <w:autoRedefine/>
    <w:uiPriority w:val="39"/>
    <w:unhideWhenUsed/>
    <w:rsid w:val="00187D26"/>
    <w:pPr>
      <w:spacing w:after="100"/>
      <w:ind w:left="220"/>
    </w:pPr>
  </w:style>
  <w:style w:type="paragraph" w:styleId="TDC3">
    <w:name w:val="toc 3"/>
    <w:basedOn w:val="Normal"/>
    <w:next w:val="Normal"/>
    <w:autoRedefine/>
    <w:uiPriority w:val="39"/>
    <w:unhideWhenUsed/>
    <w:rsid w:val="00187D26"/>
    <w:pPr>
      <w:spacing w:after="100"/>
      <w:ind w:left="440"/>
    </w:pPr>
  </w:style>
  <w:style w:type="character" w:styleId="Hipervnculo">
    <w:name w:val="Hyperlink"/>
    <w:basedOn w:val="Fuentedeprrafopredeter"/>
    <w:uiPriority w:val="99"/>
    <w:unhideWhenUsed/>
    <w:rsid w:val="00187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2028</Words>
  <Characters>11563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39</cp:revision>
  <dcterms:created xsi:type="dcterms:W3CDTF">2016-08-28T07:24:00Z</dcterms:created>
  <dcterms:modified xsi:type="dcterms:W3CDTF">2016-11-06T20:44:00Z</dcterms:modified>
</cp:coreProperties>
</file>